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Chapter 14: Dreams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does The BFG mean by the phrase ‘shivers down their spindels’?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Why are The BFG’s ears special? What can they do?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is the difference between the behaviour of a good dream and a bad dream as it sits in the jar (page 94)?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How did the BFG learn to write?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does this tell you about The BFG and his character?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