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A72" w:rsidRPr="003D1B0C" w:rsidRDefault="00111A72" w:rsidP="00111A72">
      <w:pPr>
        <w:jc w:val="center"/>
        <w:rPr>
          <w:rFonts w:cstheme="minorHAnsi"/>
          <w:b/>
          <w:sz w:val="28"/>
          <w:szCs w:val="28"/>
          <w:u w:val="single"/>
        </w:rPr>
      </w:pPr>
      <w:r w:rsidRPr="003D1B0C">
        <w:rPr>
          <w:rFonts w:cstheme="minorHAnsi"/>
          <w:b/>
          <w:sz w:val="28"/>
          <w:szCs w:val="28"/>
          <w:u w:val="single"/>
        </w:rPr>
        <w:t>The Giant’s Necklace Activities</w:t>
      </w:r>
    </w:p>
    <w:p w:rsidR="00111A72" w:rsidRPr="003D1B0C" w:rsidRDefault="00111A72">
      <w:pPr>
        <w:rPr>
          <w:rFonts w:cstheme="minorHAnsi"/>
          <w:b/>
          <w:sz w:val="28"/>
          <w:szCs w:val="28"/>
          <w:u w:val="single"/>
        </w:rPr>
      </w:pPr>
    </w:p>
    <w:p w:rsidR="00111A72" w:rsidRPr="003D1B0C" w:rsidRDefault="00111A72">
      <w:pPr>
        <w:rPr>
          <w:rFonts w:cstheme="minorHAnsi"/>
          <w:b/>
          <w:noProof/>
          <w:sz w:val="28"/>
          <w:szCs w:val="28"/>
          <w:u w:val="single"/>
          <w:lang w:eastAsia="en-GB"/>
        </w:rPr>
      </w:pPr>
      <w:r w:rsidRPr="003D1B0C">
        <w:rPr>
          <w:rFonts w:cstheme="minorHAnsi"/>
          <w:b/>
          <w:noProof/>
          <w:sz w:val="28"/>
          <w:szCs w:val="28"/>
          <w:u w:val="single"/>
          <w:lang w:eastAsia="en-GB"/>
        </w:rPr>
        <w:t xml:space="preserve">Lesson 4 </w:t>
      </w:r>
    </w:p>
    <w:p w:rsidR="00111A72" w:rsidRPr="003D1B0C" w:rsidRDefault="00111A72" w:rsidP="00111A72">
      <w:pPr>
        <w:pStyle w:val="ListParagraph"/>
        <w:numPr>
          <w:ilvl w:val="0"/>
          <w:numId w:val="1"/>
        </w:numPr>
        <w:rPr>
          <w:rFonts w:cstheme="minorHAnsi"/>
          <w:noProof/>
          <w:sz w:val="28"/>
          <w:szCs w:val="28"/>
          <w:lang w:eastAsia="en-GB"/>
        </w:rPr>
      </w:pPr>
      <w:r w:rsidRPr="003D1B0C">
        <w:rPr>
          <w:rFonts w:cstheme="minorHAnsi"/>
          <w:noProof/>
          <w:sz w:val="28"/>
          <w:szCs w:val="28"/>
          <w:lang w:eastAsia="en-GB"/>
        </w:rPr>
        <w:t>Draw the scene</w:t>
      </w: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3D1B0C" w:rsidRPr="003D1B0C" w:rsidRDefault="003D1B0C" w:rsidP="003D1B0C">
      <w:pPr>
        <w:rPr>
          <w:rFonts w:cstheme="minorHAnsi"/>
          <w:noProof/>
          <w:sz w:val="28"/>
          <w:szCs w:val="28"/>
          <w:lang w:eastAsia="en-GB"/>
        </w:rPr>
      </w:pPr>
    </w:p>
    <w:p w:rsidR="00111A72" w:rsidRPr="003D1B0C" w:rsidRDefault="00111A72" w:rsidP="00111A72">
      <w:pPr>
        <w:pStyle w:val="ListParagraph"/>
        <w:numPr>
          <w:ilvl w:val="0"/>
          <w:numId w:val="1"/>
        </w:numPr>
        <w:rPr>
          <w:rFonts w:cstheme="minorHAnsi"/>
          <w:noProof/>
          <w:sz w:val="28"/>
          <w:szCs w:val="28"/>
          <w:lang w:eastAsia="en-GB"/>
        </w:rPr>
      </w:pPr>
      <w:r w:rsidRPr="003D1B0C">
        <w:rPr>
          <w:rFonts w:cstheme="minorHAnsi"/>
          <w:noProof/>
          <w:sz w:val="28"/>
          <w:szCs w:val="28"/>
          <w:lang w:eastAsia="en-GB"/>
        </w:rPr>
        <w:t>What do you think will happen next in the story?</w:t>
      </w:r>
    </w:p>
    <w:p w:rsidR="009558FF" w:rsidRDefault="009558FF">
      <w:pPr>
        <w:rPr>
          <w:rFonts w:ascii="NTPreCursivefk" w:hAnsi="NTPreCursivefk"/>
          <w:b/>
          <w:noProof/>
          <w:sz w:val="28"/>
          <w:szCs w:val="28"/>
          <w:u w:val="single"/>
          <w:lang w:eastAsia="en-GB"/>
        </w:rPr>
      </w:pPr>
    </w:p>
    <w:p w:rsidR="009558FF" w:rsidRPr="009558FF" w:rsidRDefault="009558FF">
      <w:pPr>
        <w:rPr>
          <w:rFonts w:ascii="NTPreCursivefk" w:hAnsi="NTPreCursivefk"/>
          <w:noProof/>
          <w:sz w:val="28"/>
          <w:szCs w:val="28"/>
          <w:lang w:eastAsia="en-GB"/>
        </w:rPr>
      </w:pPr>
    </w:p>
    <w:sectPr w:rsidR="009558FF" w:rsidRPr="009558FF" w:rsidSect="00473C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3E6"/>
    <w:multiLevelType w:val="hybridMultilevel"/>
    <w:tmpl w:val="67FEE2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4635C8"/>
    <w:multiLevelType w:val="hybridMultilevel"/>
    <w:tmpl w:val="D3C832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1A72"/>
    <w:rsid w:val="00111A72"/>
    <w:rsid w:val="001C224A"/>
    <w:rsid w:val="00356E04"/>
    <w:rsid w:val="003D1B0C"/>
    <w:rsid w:val="00473C2F"/>
    <w:rsid w:val="004D389C"/>
    <w:rsid w:val="005117CA"/>
    <w:rsid w:val="006C7037"/>
    <w:rsid w:val="00801DEE"/>
    <w:rsid w:val="009558FF"/>
    <w:rsid w:val="00AD4574"/>
    <w:rsid w:val="00FC44FC"/>
    <w:rsid w:val="3795A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11A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11A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5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7072472A9FF74389DA1EFFF928C3ED" ma:contentTypeVersion="10" ma:contentTypeDescription="Create a new document." ma:contentTypeScope="" ma:versionID="76cc3314bac843ac7e2bcb65ce52d036">
  <xsd:schema xmlns:xsd="http://www.w3.org/2001/XMLSchema" xmlns:xs="http://www.w3.org/2001/XMLSchema" xmlns:p="http://schemas.microsoft.com/office/2006/metadata/properties" xmlns:ns2="ee722235-8dd1-422b-a68c-39b81472e863" targetNamespace="http://schemas.microsoft.com/office/2006/metadata/properties" ma:root="true" ma:fieldsID="301f23249f2393af419d110af61a67bd" ns2:_="">
    <xsd:import namespace="ee722235-8dd1-422b-a68c-39b81472e8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22235-8dd1-422b-a68c-39b81472e8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5F9A61-0E7C-4B0D-B958-77567AAA57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4DC340-33C3-447A-8E53-EF228BF6B1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722235-8dd1-422b-a68c-39b81472e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AA1D6E-84E2-43DC-A2F4-B635E83817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>HP</Company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2021-01-04T18:03:00Z</dcterms:created>
  <dcterms:modified xsi:type="dcterms:W3CDTF">2021-01-04T18:03:00Z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0x010100857072472A9FF74389DA1EFFF928C3ED</vt:lpwstr>
  </property>
</Properties>
</file>