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99B" w:rsidRPr="0002599B" w:rsidRDefault="0002599B" w:rsidP="0002599B">
      <w:pPr>
        <w:pStyle w:val="NoSpacing"/>
        <w:jc w:val="center"/>
        <w:rPr>
          <w:b/>
          <w:sz w:val="32"/>
          <w:szCs w:val="32"/>
          <w:u w:val="single"/>
        </w:rPr>
      </w:pPr>
      <w:r w:rsidRPr="0002599B">
        <w:rPr>
          <w:b/>
          <w:sz w:val="32"/>
          <w:szCs w:val="32"/>
          <w:u w:val="single"/>
        </w:rPr>
        <w:t>Year 6 English Assignment 1</w:t>
      </w:r>
    </w:p>
    <w:p w:rsidR="00473C2F" w:rsidRDefault="0002599B" w:rsidP="0002599B">
      <w:pPr>
        <w:pStyle w:val="NoSpacing"/>
        <w:jc w:val="center"/>
        <w:rPr>
          <w:b/>
          <w:sz w:val="32"/>
          <w:szCs w:val="32"/>
          <w:u w:val="single"/>
        </w:rPr>
      </w:pPr>
      <w:r w:rsidRPr="0002599B">
        <w:rPr>
          <w:b/>
          <w:sz w:val="32"/>
          <w:szCs w:val="32"/>
          <w:u w:val="single"/>
        </w:rPr>
        <w:t>Monday 11</w:t>
      </w:r>
      <w:r w:rsidRPr="0002599B">
        <w:rPr>
          <w:b/>
          <w:sz w:val="32"/>
          <w:szCs w:val="32"/>
          <w:u w:val="single"/>
          <w:vertAlign w:val="superscript"/>
        </w:rPr>
        <w:t>th</w:t>
      </w:r>
      <w:r w:rsidRPr="0002599B">
        <w:rPr>
          <w:b/>
          <w:sz w:val="32"/>
          <w:szCs w:val="32"/>
          <w:u w:val="single"/>
        </w:rPr>
        <w:t xml:space="preserve"> January</w:t>
      </w:r>
    </w:p>
    <w:p w:rsidR="0002599B" w:rsidRPr="0002599B" w:rsidRDefault="0002599B" w:rsidP="0002599B">
      <w:pPr>
        <w:pStyle w:val="NoSpacing"/>
        <w:jc w:val="center"/>
        <w:rPr>
          <w:b/>
          <w:sz w:val="32"/>
          <w:szCs w:val="32"/>
          <w:u w:val="single"/>
        </w:rPr>
      </w:pPr>
    </w:p>
    <w:p w:rsidR="0002599B" w:rsidRPr="0002599B" w:rsidRDefault="0002599B" w:rsidP="0002599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02599B">
        <w:rPr>
          <w:i/>
          <w:sz w:val="26"/>
          <w:szCs w:val="26"/>
        </w:rPr>
        <w:t>Pause the video at around 19mins to complete the 5 Ws:</w:t>
      </w:r>
    </w:p>
    <w:tbl>
      <w:tblPr>
        <w:tblStyle w:val="TableGrid"/>
        <w:tblW w:w="0" w:type="auto"/>
        <w:tblLook w:val="04A0"/>
      </w:tblPr>
      <w:tblGrid>
        <w:gridCol w:w="1384"/>
        <w:gridCol w:w="7858"/>
      </w:tblGrid>
      <w:tr w:rsidR="0002599B" w:rsidTr="0002599B">
        <w:tc>
          <w:tcPr>
            <w:tcW w:w="1384" w:type="dxa"/>
          </w:tcPr>
          <w:p w:rsidR="0002599B" w:rsidRPr="0002599B" w:rsidRDefault="0002599B">
            <w:pPr>
              <w:rPr>
                <w:sz w:val="32"/>
                <w:szCs w:val="32"/>
              </w:rPr>
            </w:pPr>
            <w:r w:rsidRPr="0002599B">
              <w:rPr>
                <w:sz w:val="32"/>
                <w:szCs w:val="32"/>
              </w:rPr>
              <w:t>Who?</w:t>
            </w:r>
          </w:p>
        </w:tc>
        <w:tc>
          <w:tcPr>
            <w:tcW w:w="7858" w:type="dxa"/>
          </w:tcPr>
          <w:p w:rsidR="0002599B" w:rsidRPr="0002599B" w:rsidRDefault="0002599B">
            <w:pPr>
              <w:rPr>
                <w:sz w:val="32"/>
                <w:szCs w:val="32"/>
              </w:rPr>
            </w:pPr>
          </w:p>
          <w:p w:rsidR="0002599B" w:rsidRPr="0002599B" w:rsidRDefault="0002599B">
            <w:pPr>
              <w:rPr>
                <w:sz w:val="32"/>
                <w:szCs w:val="32"/>
              </w:rPr>
            </w:pPr>
          </w:p>
        </w:tc>
      </w:tr>
      <w:tr w:rsidR="0002599B" w:rsidTr="0002599B">
        <w:tc>
          <w:tcPr>
            <w:tcW w:w="1384" w:type="dxa"/>
          </w:tcPr>
          <w:p w:rsidR="0002599B" w:rsidRPr="0002599B" w:rsidRDefault="0002599B">
            <w:pPr>
              <w:rPr>
                <w:sz w:val="32"/>
                <w:szCs w:val="32"/>
              </w:rPr>
            </w:pPr>
            <w:r w:rsidRPr="0002599B">
              <w:rPr>
                <w:sz w:val="32"/>
                <w:szCs w:val="32"/>
              </w:rPr>
              <w:t>What?</w:t>
            </w:r>
          </w:p>
        </w:tc>
        <w:tc>
          <w:tcPr>
            <w:tcW w:w="7858" w:type="dxa"/>
          </w:tcPr>
          <w:p w:rsidR="0002599B" w:rsidRPr="0002599B" w:rsidRDefault="0002599B">
            <w:pPr>
              <w:rPr>
                <w:sz w:val="32"/>
                <w:szCs w:val="32"/>
              </w:rPr>
            </w:pPr>
          </w:p>
          <w:p w:rsidR="0002599B" w:rsidRPr="0002599B" w:rsidRDefault="0002599B">
            <w:pPr>
              <w:rPr>
                <w:sz w:val="32"/>
                <w:szCs w:val="32"/>
              </w:rPr>
            </w:pPr>
          </w:p>
        </w:tc>
      </w:tr>
      <w:tr w:rsidR="0002599B" w:rsidTr="0002599B">
        <w:tc>
          <w:tcPr>
            <w:tcW w:w="1384" w:type="dxa"/>
          </w:tcPr>
          <w:p w:rsidR="0002599B" w:rsidRPr="0002599B" w:rsidRDefault="0002599B">
            <w:pPr>
              <w:rPr>
                <w:sz w:val="32"/>
                <w:szCs w:val="32"/>
              </w:rPr>
            </w:pPr>
            <w:r w:rsidRPr="0002599B">
              <w:rPr>
                <w:sz w:val="32"/>
                <w:szCs w:val="32"/>
              </w:rPr>
              <w:t>Where?</w:t>
            </w:r>
          </w:p>
        </w:tc>
        <w:tc>
          <w:tcPr>
            <w:tcW w:w="7858" w:type="dxa"/>
          </w:tcPr>
          <w:p w:rsidR="0002599B" w:rsidRPr="0002599B" w:rsidRDefault="0002599B">
            <w:pPr>
              <w:rPr>
                <w:sz w:val="32"/>
                <w:szCs w:val="32"/>
              </w:rPr>
            </w:pPr>
          </w:p>
          <w:p w:rsidR="0002599B" w:rsidRPr="0002599B" w:rsidRDefault="0002599B">
            <w:pPr>
              <w:rPr>
                <w:sz w:val="32"/>
                <w:szCs w:val="32"/>
              </w:rPr>
            </w:pPr>
          </w:p>
        </w:tc>
      </w:tr>
      <w:tr w:rsidR="0002599B" w:rsidTr="0002599B">
        <w:tc>
          <w:tcPr>
            <w:tcW w:w="1384" w:type="dxa"/>
          </w:tcPr>
          <w:p w:rsidR="0002599B" w:rsidRPr="0002599B" w:rsidRDefault="0002599B">
            <w:pPr>
              <w:rPr>
                <w:sz w:val="32"/>
                <w:szCs w:val="32"/>
              </w:rPr>
            </w:pPr>
            <w:r w:rsidRPr="0002599B">
              <w:rPr>
                <w:sz w:val="32"/>
                <w:szCs w:val="32"/>
              </w:rPr>
              <w:t>Why?</w:t>
            </w:r>
          </w:p>
        </w:tc>
        <w:tc>
          <w:tcPr>
            <w:tcW w:w="7858" w:type="dxa"/>
          </w:tcPr>
          <w:p w:rsidR="0002599B" w:rsidRPr="0002599B" w:rsidRDefault="0002599B">
            <w:pPr>
              <w:rPr>
                <w:sz w:val="32"/>
                <w:szCs w:val="32"/>
              </w:rPr>
            </w:pPr>
          </w:p>
          <w:p w:rsidR="0002599B" w:rsidRPr="0002599B" w:rsidRDefault="0002599B">
            <w:pPr>
              <w:rPr>
                <w:sz w:val="32"/>
                <w:szCs w:val="32"/>
              </w:rPr>
            </w:pPr>
          </w:p>
        </w:tc>
      </w:tr>
      <w:tr w:rsidR="0002599B" w:rsidTr="0002599B">
        <w:tc>
          <w:tcPr>
            <w:tcW w:w="1384" w:type="dxa"/>
          </w:tcPr>
          <w:p w:rsidR="0002599B" w:rsidRPr="0002599B" w:rsidRDefault="0002599B">
            <w:pPr>
              <w:rPr>
                <w:sz w:val="32"/>
                <w:szCs w:val="32"/>
              </w:rPr>
            </w:pPr>
            <w:r w:rsidRPr="0002599B">
              <w:rPr>
                <w:sz w:val="32"/>
                <w:szCs w:val="32"/>
              </w:rPr>
              <w:t>When?</w:t>
            </w:r>
          </w:p>
        </w:tc>
        <w:tc>
          <w:tcPr>
            <w:tcW w:w="7858" w:type="dxa"/>
          </w:tcPr>
          <w:p w:rsidR="0002599B" w:rsidRPr="0002599B" w:rsidRDefault="0002599B">
            <w:pPr>
              <w:rPr>
                <w:sz w:val="32"/>
                <w:szCs w:val="32"/>
              </w:rPr>
            </w:pPr>
          </w:p>
          <w:p w:rsidR="0002599B" w:rsidRPr="0002599B" w:rsidRDefault="0002599B">
            <w:pPr>
              <w:rPr>
                <w:sz w:val="32"/>
                <w:szCs w:val="32"/>
              </w:rPr>
            </w:pPr>
          </w:p>
        </w:tc>
      </w:tr>
    </w:tbl>
    <w:p w:rsidR="0002599B" w:rsidRDefault="0002599B"/>
    <w:p w:rsidR="0002599B" w:rsidRPr="0002599B" w:rsidRDefault="0002599B" w:rsidP="0002599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02599B">
        <w:rPr>
          <w:i/>
          <w:sz w:val="26"/>
          <w:szCs w:val="26"/>
        </w:rPr>
        <w:t>Pause at around 20mins to identify the direct and indirect speech in the text:</w:t>
      </w:r>
    </w:p>
    <w:p w:rsidR="0002599B" w:rsidRDefault="0002599B" w:rsidP="0002599B">
      <w:pPr>
        <w:pStyle w:val="ListParagraph"/>
      </w:pPr>
    </w:p>
    <w:tbl>
      <w:tblPr>
        <w:tblStyle w:val="TableGrid"/>
        <w:tblW w:w="0" w:type="auto"/>
        <w:tblInd w:w="-34" w:type="dxa"/>
        <w:tblLook w:val="04A0"/>
      </w:tblPr>
      <w:tblGrid>
        <w:gridCol w:w="1418"/>
        <w:gridCol w:w="7858"/>
      </w:tblGrid>
      <w:tr w:rsidR="0002599B" w:rsidTr="0002599B">
        <w:tc>
          <w:tcPr>
            <w:tcW w:w="1418" w:type="dxa"/>
          </w:tcPr>
          <w:p w:rsidR="0002599B" w:rsidRPr="0002599B" w:rsidRDefault="0002599B" w:rsidP="0002599B">
            <w:pPr>
              <w:pStyle w:val="ListParagraph"/>
              <w:ind w:left="0"/>
              <w:rPr>
                <w:sz w:val="32"/>
                <w:szCs w:val="32"/>
              </w:rPr>
            </w:pPr>
            <w:r w:rsidRPr="0002599B">
              <w:rPr>
                <w:sz w:val="32"/>
                <w:szCs w:val="32"/>
              </w:rPr>
              <w:t>Direct Speech</w:t>
            </w:r>
          </w:p>
        </w:tc>
        <w:tc>
          <w:tcPr>
            <w:tcW w:w="7858" w:type="dxa"/>
          </w:tcPr>
          <w:p w:rsidR="0002599B" w:rsidRPr="0002599B" w:rsidRDefault="0002599B" w:rsidP="0002599B">
            <w:pPr>
              <w:pStyle w:val="ListParagraph"/>
              <w:ind w:left="0"/>
              <w:rPr>
                <w:sz w:val="32"/>
                <w:szCs w:val="32"/>
              </w:rPr>
            </w:pPr>
          </w:p>
          <w:p w:rsidR="0002599B" w:rsidRPr="0002599B" w:rsidRDefault="0002599B" w:rsidP="0002599B">
            <w:pPr>
              <w:pStyle w:val="ListParagraph"/>
              <w:ind w:left="0"/>
              <w:rPr>
                <w:sz w:val="32"/>
                <w:szCs w:val="32"/>
              </w:rPr>
            </w:pPr>
          </w:p>
          <w:p w:rsidR="0002599B" w:rsidRPr="0002599B" w:rsidRDefault="0002599B" w:rsidP="0002599B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</w:tr>
      <w:tr w:rsidR="0002599B" w:rsidTr="0002599B">
        <w:tc>
          <w:tcPr>
            <w:tcW w:w="1418" w:type="dxa"/>
          </w:tcPr>
          <w:p w:rsidR="0002599B" w:rsidRPr="0002599B" w:rsidRDefault="0002599B" w:rsidP="0002599B">
            <w:pPr>
              <w:pStyle w:val="ListParagraph"/>
              <w:ind w:left="0"/>
              <w:rPr>
                <w:sz w:val="32"/>
                <w:szCs w:val="32"/>
              </w:rPr>
            </w:pPr>
            <w:r w:rsidRPr="0002599B">
              <w:rPr>
                <w:sz w:val="32"/>
                <w:szCs w:val="32"/>
              </w:rPr>
              <w:t>Indirect speech</w:t>
            </w:r>
          </w:p>
        </w:tc>
        <w:tc>
          <w:tcPr>
            <w:tcW w:w="7858" w:type="dxa"/>
          </w:tcPr>
          <w:p w:rsidR="0002599B" w:rsidRPr="0002599B" w:rsidRDefault="0002599B" w:rsidP="0002599B">
            <w:pPr>
              <w:pStyle w:val="ListParagraph"/>
              <w:ind w:left="0"/>
              <w:rPr>
                <w:sz w:val="32"/>
                <w:szCs w:val="32"/>
              </w:rPr>
            </w:pPr>
          </w:p>
          <w:p w:rsidR="0002599B" w:rsidRPr="0002599B" w:rsidRDefault="0002599B" w:rsidP="0002599B">
            <w:pPr>
              <w:pStyle w:val="ListParagraph"/>
              <w:ind w:left="0"/>
              <w:rPr>
                <w:sz w:val="32"/>
                <w:szCs w:val="32"/>
              </w:rPr>
            </w:pPr>
          </w:p>
          <w:p w:rsidR="0002599B" w:rsidRPr="0002599B" w:rsidRDefault="0002599B" w:rsidP="0002599B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</w:tr>
    </w:tbl>
    <w:p w:rsidR="0002599B" w:rsidRPr="0002599B" w:rsidRDefault="0002599B" w:rsidP="0002599B">
      <w:pPr>
        <w:rPr>
          <w:sz w:val="26"/>
          <w:szCs w:val="26"/>
        </w:rPr>
      </w:pPr>
    </w:p>
    <w:p w:rsidR="0002599B" w:rsidRPr="0002599B" w:rsidRDefault="0002599B" w:rsidP="0002599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02599B">
        <w:rPr>
          <w:i/>
          <w:sz w:val="26"/>
          <w:szCs w:val="26"/>
        </w:rPr>
        <w:t>Write your own short newspaper article about an event from a film or a book, or make up your own.</w:t>
      </w:r>
    </w:p>
    <w:p w:rsidR="0002599B" w:rsidRPr="0002599B" w:rsidRDefault="0002599B" w:rsidP="0002599B">
      <w:pPr>
        <w:pStyle w:val="ListParagraph"/>
        <w:rPr>
          <w:i/>
          <w:sz w:val="26"/>
          <w:szCs w:val="26"/>
        </w:rPr>
      </w:pPr>
      <w:r w:rsidRPr="0002599B">
        <w:rPr>
          <w:i/>
          <w:sz w:val="26"/>
          <w:szCs w:val="26"/>
        </w:rPr>
        <w:t xml:space="preserve">Include the following: </w:t>
      </w:r>
    </w:p>
    <w:p w:rsidR="0002599B" w:rsidRPr="0002599B" w:rsidRDefault="0002599B" w:rsidP="0002599B">
      <w:pPr>
        <w:pStyle w:val="ListParagraph"/>
        <w:numPr>
          <w:ilvl w:val="0"/>
          <w:numId w:val="2"/>
        </w:numPr>
        <w:rPr>
          <w:i/>
          <w:sz w:val="26"/>
          <w:szCs w:val="26"/>
        </w:rPr>
      </w:pPr>
      <w:r w:rsidRPr="0002599B">
        <w:rPr>
          <w:i/>
          <w:sz w:val="26"/>
          <w:szCs w:val="26"/>
        </w:rPr>
        <w:t>Headline</w:t>
      </w:r>
    </w:p>
    <w:p w:rsidR="0002599B" w:rsidRPr="0002599B" w:rsidRDefault="0002599B" w:rsidP="0002599B">
      <w:pPr>
        <w:pStyle w:val="ListParagraph"/>
        <w:numPr>
          <w:ilvl w:val="0"/>
          <w:numId w:val="2"/>
        </w:numPr>
        <w:rPr>
          <w:i/>
          <w:sz w:val="26"/>
          <w:szCs w:val="26"/>
        </w:rPr>
      </w:pPr>
      <w:r w:rsidRPr="0002599B">
        <w:rPr>
          <w:i/>
          <w:sz w:val="26"/>
          <w:szCs w:val="26"/>
        </w:rPr>
        <w:t>5 Ws in the opening paragraph</w:t>
      </w:r>
    </w:p>
    <w:p w:rsidR="0002599B" w:rsidRPr="0002599B" w:rsidRDefault="0002599B" w:rsidP="0002599B">
      <w:pPr>
        <w:pStyle w:val="ListParagraph"/>
        <w:numPr>
          <w:ilvl w:val="0"/>
          <w:numId w:val="2"/>
        </w:numPr>
        <w:rPr>
          <w:i/>
          <w:sz w:val="26"/>
          <w:szCs w:val="26"/>
        </w:rPr>
      </w:pPr>
      <w:r w:rsidRPr="0002599B">
        <w:rPr>
          <w:i/>
          <w:sz w:val="26"/>
          <w:szCs w:val="26"/>
        </w:rPr>
        <w:t>An example of direct speech from an eyewitness</w:t>
      </w:r>
    </w:p>
    <w:p w:rsidR="0002599B" w:rsidRPr="0002599B" w:rsidRDefault="0002599B" w:rsidP="0002599B">
      <w:pPr>
        <w:pStyle w:val="ListParagraph"/>
        <w:numPr>
          <w:ilvl w:val="0"/>
          <w:numId w:val="2"/>
        </w:numPr>
        <w:rPr>
          <w:i/>
          <w:sz w:val="26"/>
          <w:szCs w:val="26"/>
        </w:rPr>
      </w:pPr>
      <w:r w:rsidRPr="0002599B">
        <w:rPr>
          <w:i/>
          <w:sz w:val="26"/>
          <w:szCs w:val="26"/>
        </w:rPr>
        <w:t>An example of indirect speech</w:t>
      </w:r>
    </w:p>
    <w:sectPr w:rsidR="0002599B" w:rsidRPr="0002599B" w:rsidSect="00473C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05125"/>
    <w:multiLevelType w:val="hybridMultilevel"/>
    <w:tmpl w:val="E160BC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47111"/>
    <w:multiLevelType w:val="hybridMultilevel"/>
    <w:tmpl w:val="C1709F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2599B"/>
    <w:rsid w:val="0002599B"/>
    <w:rsid w:val="000958C4"/>
    <w:rsid w:val="00473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C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59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02599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259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431</Characters>
  <Application>Microsoft Office Word</Application>
  <DocSecurity>0</DocSecurity>
  <Lines>3</Lines>
  <Paragraphs>1</Paragraphs>
  <ScaleCrop>false</ScaleCrop>
  <Company>HP</Company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2021-01-07T08:52:00Z</dcterms:created>
  <dcterms:modified xsi:type="dcterms:W3CDTF">2021-01-07T11:10:00Z</dcterms:modified>
</cp:coreProperties>
</file>