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39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96"/>
        <w:gridCol w:w="1179"/>
        <w:gridCol w:w="3358"/>
        <w:gridCol w:w="2248"/>
        <w:gridCol w:w="2563"/>
        <w:gridCol w:w="1851"/>
        <w:gridCol w:w="2126"/>
        <w:gridCol w:w="2669"/>
      </w:tblGrid>
      <w:tr w:rsidR="00070281" w:rsidRPr="0084319F" w14:paraId="55247344" w14:textId="77777777" w:rsidTr="6CA38652">
        <w:trPr>
          <w:trHeight w:val="847"/>
        </w:trPr>
        <w:tc>
          <w:tcPr>
            <w:tcW w:w="396" w:type="dxa"/>
          </w:tcPr>
          <w:p w14:paraId="672A6659" w14:textId="7C3C8EAE" w:rsidR="00070281" w:rsidRPr="0084319F" w:rsidRDefault="5F8D75AE">
            <w:pPr>
              <w:rPr>
                <w:rFonts w:ascii="NTPreCursive" w:hAnsi="NTPreCursive"/>
              </w:rPr>
            </w:pPr>
            <w:bookmarkStart w:id="0" w:name="_GoBack"/>
            <w:bookmarkEnd w:id="0"/>
            <w:r w:rsidRPr="5EF67928">
              <w:rPr>
                <w:rFonts w:ascii="NTPreCursive" w:hAnsi="NTPreCursive"/>
              </w:rPr>
              <w:t xml:space="preserve">b </w:t>
            </w:r>
          </w:p>
        </w:tc>
        <w:tc>
          <w:tcPr>
            <w:tcW w:w="1179" w:type="dxa"/>
            <w:shd w:val="clear" w:color="auto" w:fill="BDD6EE" w:themeFill="accent1" w:themeFillTint="66"/>
          </w:tcPr>
          <w:p w14:paraId="421028E0" w14:textId="68F2BA64" w:rsidR="00070281" w:rsidRPr="0084319F" w:rsidRDefault="44421ECE">
            <w:pPr>
              <w:rPr>
                <w:rFonts w:ascii="NTPreCursive" w:hAnsi="NTPreCursive"/>
              </w:rPr>
            </w:pPr>
            <w:r w:rsidRPr="6CA38652">
              <w:rPr>
                <w:rFonts w:ascii="NTPreCursive" w:hAnsi="NTPreCursive"/>
              </w:rPr>
              <w:t>English warmup</w:t>
            </w:r>
            <w:r>
              <w:rPr>
                <w:noProof/>
                <w:lang w:eastAsia="en-GB"/>
              </w:rPr>
              <w:drawing>
                <wp:inline distT="0" distB="0" distL="0" distR="0" wp14:anchorId="6F2E66C1" wp14:editId="3EB6339A">
                  <wp:extent cx="618180" cy="347710"/>
                  <wp:effectExtent l="0" t="0" r="0" b="0"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18180" cy="34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8" w:type="dxa"/>
          </w:tcPr>
          <w:p w14:paraId="0A6CB2C4" w14:textId="77777777" w:rsidR="00070281" w:rsidRDefault="44421ECE" w:rsidP="00B361B5">
            <w:pPr>
              <w:jc w:val="center"/>
              <w:rPr>
                <w:rFonts w:ascii="NTPreCursive" w:hAnsi="NTPreCursive"/>
              </w:rPr>
            </w:pPr>
            <w:r w:rsidRPr="6CA38652">
              <w:rPr>
                <w:rFonts w:ascii="NTPreCursive" w:hAnsi="NTPreCursive"/>
              </w:rPr>
              <w:t>English</w:t>
            </w:r>
            <w:r>
              <w:rPr>
                <w:noProof/>
                <w:lang w:eastAsia="en-GB"/>
              </w:rPr>
              <w:drawing>
                <wp:inline distT="0" distB="0" distL="0" distR="0" wp14:anchorId="5F5598EE" wp14:editId="69D0E755">
                  <wp:extent cx="464871" cy="478088"/>
                  <wp:effectExtent l="0" t="0" r="0" b="0"/>
                  <wp:docPr id="8" name="Picture 6" descr="Literacy and English | Balgreen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71" cy="478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7501D" w14:textId="77777777" w:rsidR="00070281" w:rsidRPr="0084319F" w:rsidRDefault="00070281">
            <w:pPr>
              <w:rPr>
                <w:rFonts w:ascii="NTPreCursive" w:hAnsi="NTPreCursive"/>
              </w:rPr>
            </w:pPr>
          </w:p>
        </w:tc>
        <w:tc>
          <w:tcPr>
            <w:tcW w:w="2248" w:type="dxa"/>
            <w:shd w:val="clear" w:color="auto" w:fill="C5E0B3" w:themeFill="accent6" w:themeFillTint="66"/>
          </w:tcPr>
          <w:p w14:paraId="437EC787" w14:textId="77777777" w:rsidR="00070281" w:rsidRDefault="00070281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Phonics warmup</w:t>
            </w:r>
          </w:p>
          <w:p w14:paraId="5DAB6C7B" w14:textId="42F60CFF" w:rsidR="00070281" w:rsidRPr="0084319F" w:rsidRDefault="44421ECE">
            <w:pPr>
              <w:rPr>
                <w:rFonts w:ascii="NTPreCursive" w:hAnsi="NTPreCursiv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ADE0D0" wp14:editId="4844CE15">
                  <wp:extent cx="618180" cy="347710"/>
                  <wp:effectExtent l="0" t="0" r="0" b="0"/>
                  <wp:docPr id="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18180" cy="34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3" w:type="dxa"/>
          </w:tcPr>
          <w:p w14:paraId="7A907702" w14:textId="1422007D" w:rsidR="00070281" w:rsidRPr="0084319F" w:rsidRDefault="44421ECE" w:rsidP="00B361B5">
            <w:pPr>
              <w:jc w:val="center"/>
              <w:rPr>
                <w:rFonts w:ascii="NTPreCursive" w:hAnsi="NTPreCursive"/>
              </w:rPr>
            </w:pPr>
            <w:r w:rsidRPr="6CA38652">
              <w:rPr>
                <w:rFonts w:ascii="NTPreCursive" w:hAnsi="NTPreCursive"/>
              </w:rPr>
              <w:t>Phonics</w:t>
            </w:r>
            <w:r>
              <w:rPr>
                <w:noProof/>
                <w:lang w:eastAsia="en-GB"/>
              </w:rPr>
              <w:drawing>
                <wp:inline distT="0" distB="0" distL="0" distR="0" wp14:anchorId="3B4179A1" wp14:editId="22D27531">
                  <wp:extent cx="759125" cy="427118"/>
                  <wp:effectExtent l="0" t="0" r="3175" b="0"/>
                  <wp:docPr id="10" name="Picture 5" descr="Phonics - Super Spelling | Alphablocks | Wizz | Cartoons for Kids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59125" cy="42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shd w:val="clear" w:color="auto" w:fill="FFE599" w:themeFill="accent4" w:themeFillTint="66"/>
          </w:tcPr>
          <w:p w14:paraId="7DD253D3" w14:textId="77777777" w:rsidR="00070281" w:rsidRDefault="00070281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Maths warmup</w:t>
            </w:r>
          </w:p>
          <w:p w14:paraId="02EB378F" w14:textId="529E4908" w:rsidR="00070281" w:rsidRPr="0084319F" w:rsidRDefault="44421ECE">
            <w:pPr>
              <w:rPr>
                <w:rFonts w:ascii="NTPreCursive" w:hAnsi="NTPreCursiv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5F4411" wp14:editId="0738AC37">
                  <wp:extent cx="618180" cy="347710"/>
                  <wp:effectExtent l="0" t="0" r="0" b="0"/>
                  <wp:docPr id="1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18180" cy="34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4640BA28" w14:textId="77777777" w:rsidR="00070281" w:rsidRPr="0084319F" w:rsidRDefault="44421ECE" w:rsidP="00B361B5">
            <w:pPr>
              <w:jc w:val="center"/>
              <w:rPr>
                <w:rFonts w:ascii="NTPreCursive" w:hAnsi="NTPreCursive"/>
              </w:rPr>
            </w:pPr>
            <w:r w:rsidRPr="6CA38652">
              <w:rPr>
                <w:rFonts w:ascii="NTPreCursive" w:hAnsi="NTPreCursive"/>
              </w:rPr>
              <w:t>Maths</w:t>
            </w:r>
            <w:r>
              <w:rPr>
                <w:noProof/>
                <w:lang w:eastAsia="en-GB"/>
              </w:rPr>
              <w:drawing>
                <wp:inline distT="0" distB="0" distL="0" distR="0" wp14:anchorId="1A4284DC" wp14:editId="3C69E59C">
                  <wp:extent cx="758417" cy="550170"/>
                  <wp:effectExtent l="0" t="0" r="3810" b="2540"/>
                  <wp:docPr id="12" name="Picture 7" descr="Cartoon Maths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417" cy="550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</w:tcPr>
          <w:p w14:paraId="5295E8CD" w14:textId="77777777" w:rsidR="00070281" w:rsidRDefault="00070281" w:rsidP="00B361B5">
            <w:pPr>
              <w:jc w:val="center"/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 xml:space="preserve">TOPIC Work </w:t>
            </w:r>
          </w:p>
          <w:p w14:paraId="6A05A809" w14:textId="77777777" w:rsidR="00070281" w:rsidRPr="0084319F" w:rsidRDefault="00070281" w:rsidP="00B361B5">
            <w:pPr>
              <w:jc w:val="center"/>
              <w:rPr>
                <w:rFonts w:ascii="NTPreCursive" w:hAnsi="NTPreCursiv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70AF63" wp14:editId="07777777">
                  <wp:extent cx="271462" cy="375113"/>
                  <wp:effectExtent l="19050" t="0" r="0" b="0"/>
                  <wp:docPr id="13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12" cy="3797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281" w:rsidRPr="0084319F" w14:paraId="2C055FC8" w14:textId="77777777" w:rsidTr="6CA38652">
        <w:trPr>
          <w:cantSplit/>
          <w:trHeight w:val="621"/>
        </w:trPr>
        <w:tc>
          <w:tcPr>
            <w:tcW w:w="396" w:type="dxa"/>
            <w:textDirection w:val="btLr"/>
          </w:tcPr>
          <w:p w14:paraId="0BDF9A6E" w14:textId="77777777" w:rsidR="00070281" w:rsidRPr="0084319F" w:rsidRDefault="00070281" w:rsidP="00CC38C0">
            <w:pPr>
              <w:ind w:left="113" w:right="113"/>
              <w:jc w:val="center"/>
              <w:rPr>
                <w:rFonts w:ascii="NTPreCursive" w:hAnsi="NTPreCursive"/>
              </w:rPr>
            </w:pPr>
            <w:r w:rsidRPr="0084319F">
              <w:rPr>
                <w:rFonts w:ascii="NTPreCursive" w:hAnsi="NTPreCursive"/>
              </w:rPr>
              <w:t>Monday</w:t>
            </w:r>
          </w:p>
        </w:tc>
        <w:tc>
          <w:tcPr>
            <w:tcW w:w="1179" w:type="dxa"/>
            <w:shd w:val="clear" w:color="auto" w:fill="BDD6EE" w:themeFill="accent1" w:themeFillTint="66"/>
          </w:tcPr>
          <w:p w14:paraId="513B110C" w14:textId="59FD8457" w:rsidR="00070281" w:rsidRPr="0084319F" w:rsidRDefault="0317A44B" w:rsidP="1F1FC19E">
            <w:pPr>
              <w:spacing w:line="259" w:lineRule="auto"/>
              <w:rPr>
                <w:rFonts w:ascii="NTPreCursive" w:hAnsi="NTPreCursive"/>
              </w:rPr>
            </w:pPr>
            <w:r w:rsidRPr="1F1FC19E">
              <w:rPr>
                <w:rFonts w:ascii="NTPreCursive" w:hAnsi="NTPreCursive"/>
              </w:rPr>
              <w:t>C</w:t>
            </w:r>
            <w:r w:rsidR="415AC8A6" w:rsidRPr="1F1FC19E">
              <w:rPr>
                <w:rFonts w:ascii="NTPreCursive" w:hAnsi="NTPreCursive"/>
              </w:rPr>
              <w:t xml:space="preserve">an you remember the days of the week in order? Sing the song </w:t>
            </w:r>
          </w:p>
          <w:p w14:paraId="31928C65" w14:textId="02EB16A7" w:rsidR="00070281" w:rsidRPr="0084319F" w:rsidRDefault="00070281" w:rsidP="1F1FC19E">
            <w:pPr>
              <w:spacing w:line="259" w:lineRule="auto"/>
              <w:rPr>
                <w:rFonts w:ascii="NTPreCursive" w:hAnsi="NTPreCursive"/>
              </w:rPr>
            </w:pPr>
          </w:p>
          <w:p w14:paraId="5A39BBE3" w14:textId="018FD783" w:rsidR="00070281" w:rsidRPr="0084319F" w:rsidRDefault="00DA5595" w:rsidP="1F1FC19E">
            <w:pPr>
              <w:spacing w:line="259" w:lineRule="auto"/>
              <w:rPr>
                <w:rFonts w:ascii="NTPreCursive" w:hAnsi="NTPreCursive"/>
              </w:rPr>
            </w:pPr>
            <w:hyperlink r:id="rId13">
              <w:r w:rsidR="0006F765" w:rsidRPr="1F1FC19E">
                <w:rPr>
                  <w:rStyle w:val="Hyperlink"/>
                  <w:rFonts w:ascii="NTPreCursive" w:hAnsi="NTPreCursive"/>
                </w:rPr>
                <w:t>Days of the Week song</w:t>
              </w:r>
            </w:hyperlink>
          </w:p>
        </w:tc>
        <w:tc>
          <w:tcPr>
            <w:tcW w:w="3358" w:type="dxa"/>
          </w:tcPr>
          <w:p w14:paraId="6401184E" w14:textId="7518EA22" w:rsidR="00070281" w:rsidRPr="0084319F" w:rsidRDefault="2CE43B82" w:rsidP="5EF67928">
            <w:pPr>
              <w:rPr>
                <w:rFonts w:ascii="NTPreCursive" w:hAnsi="NTPreCursive"/>
              </w:rPr>
            </w:pPr>
            <w:r w:rsidRPr="5EF67928">
              <w:rPr>
                <w:rFonts w:ascii="NTPreCursive" w:hAnsi="NTPreCursive"/>
              </w:rPr>
              <w:t>The Party</w:t>
            </w:r>
            <w:r w:rsidR="727687CD" w:rsidRPr="5EF67928">
              <w:rPr>
                <w:rFonts w:ascii="NTPreCursive" w:hAnsi="NTPreCursive"/>
              </w:rPr>
              <w:t xml:space="preserve"> – Listen to Mrs Allen reading the short text. Can you listen really carefully and answer Mrs Allen’s questions at the end? </w:t>
            </w:r>
          </w:p>
          <w:p w14:paraId="41C8F396" w14:textId="2A44AB42" w:rsidR="00070281" w:rsidRPr="0084319F" w:rsidRDefault="727687CD" w:rsidP="5EF67928">
            <w:pPr>
              <w:rPr>
                <w:rFonts w:ascii="NTPreCursive" w:hAnsi="NTPreCursive"/>
              </w:rPr>
            </w:pPr>
            <w:r w:rsidRPr="5EF67928">
              <w:rPr>
                <w:rFonts w:ascii="NTPreCursive" w:hAnsi="NTPreCursive"/>
              </w:rPr>
              <w:t xml:space="preserve">The Party activity – can you complete the sheet by drawing a picture of the kite and writing a sentence about why Anita was sad? </w:t>
            </w:r>
          </w:p>
        </w:tc>
        <w:tc>
          <w:tcPr>
            <w:tcW w:w="2248" w:type="dxa"/>
            <w:shd w:val="clear" w:color="auto" w:fill="C5E0B3" w:themeFill="accent6" w:themeFillTint="66"/>
          </w:tcPr>
          <w:p w14:paraId="4169930C" w14:textId="51AEEA59" w:rsidR="00070281" w:rsidRPr="0084319F" w:rsidRDefault="1EF66BB9" w:rsidP="26DA53E5">
            <w:r w:rsidRPr="5B52A5F7">
              <w:rPr>
                <w:rFonts w:ascii="NTPreCursive" w:eastAsia="NTPreCursive" w:hAnsi="NTPreCursive" w:cs="NTPreCursive"/>
              </w:rPr>
              <w:t xml:space="preserve">Listen to the phoneme (sound) and match to the diagraph. </w:t>
            </w:r>
          </w:p>
          <w:p w14:paraId="7C13CC81" w14:textId="2EC77D0E" w:rsidR="00070281" w:rsidRPr="0084319F" w:rsidRDefault="00DA5595" w:rsidP="26DA53E5">
            <w:hyperlink r:id="rId14">
              <w:r w:rsidR="3DC914AE" w:rsidRPr="789A86DE">
                <w:rPr>
                  <w:rStyle w:val="Hyperlink"/>
                  <w:rFonts w:ascii="NTPreCursive" w:eastAsia="NTPreCursive" w:hAnsi="NTPreCursive" w:cs="NTPreCursive"/>
                </w:rPr>
                <w:t>Grab a Giggling Grapheme (phonicsplay.co.uk)</w:t>
              </w:r>
            </w:hyperlink>
          </w:p>
          <w:p w14:paraId="043E6131" w14:textId="6622319D" w:rsidR="00070281" w:rsidRPr="0084319F" w:rsidRDefault="00070281" w:rsidP="789A86DE">
            <w:pPr>
              <w:rPr>
                <w:rFonts w:ascii="NTPreCursive" w:eastAsia="NTPreCursive" w:hAnsi="NTPreCursive" w:cs="NTPreCursive"/>
              </w:rPr>
            </w:pPr>
          </w:p>
          <w:p w14:paraId="3A16459C" w14:textId="6227D87F" w:rsidR="00070281" w:rsidRPr="0084319F" w:rsidRDefault="012BCB09" w:rsidP="789A86DE">
            <w:pPr>
              <w:rPr>
                <w:rFonts w:ascii="NTPreCursive" w:eastAsia="NTPreCursive" w:hAnsi="NTPreCursive" w:cs="NTPreCursive"/>
              </w:rPr>
            </w:pPr>
            <w:r w:rsidRPr="789A86DE">
              <w:rPr>
                <w:rFonts w:ascii="NTPreCursive" w:eastAsia="NTPreCursive" w:hAnsi="NTPreCursive" w:cs="NTPreCursive"/>
              </w:rPr>
              <w:t>Log in jan 21</w:t>
            </w:r>
          </w:p>
          <w:p w14:paraId="72A3D3EC" w14:textId="6A03ACF5" w:rsidR="00070281" w:rsidRPr="0084319F" w:rsidRDefault="012BCB09" w:rsidP="789A86DE">
            <w:pPr>
              <w:rPr>
                <w:rFonts w:ascii="NTPreCursive" w:eastAsia="NTPreCursive" w:hAnsi="NTPreCursive" w:cs="NTPreCursive"/>
              </w:rPr>
            </w:pPr>
            <w:r w:rsidRPr="789A86DE">
              <w:rPr>
                <w:rFonts w:ascii="NTPreCursive" w:eastAsia="NTPreCursive" w:hAnsi="NTPreCursive" w:cs="NTPreCursive"/>
              </w:rPr>
              <w:t xml:space="preserve">Password  home </w:t>
            </w:r>
          </w:p>
        </w:tc>
        <w:tc>
          <w:tcPr>
            <w:tcW w:w="2563" w:type="dxa"/>
          </w:tcPr>
          <w:p w14:paraId="2734D1E9" w14:textId="51AEEA59" w:rsidR="00070281" w:rsidRPr="0084319F" w:rsidRDefault="5F2F7C3A" w:rsidP="26DA53E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Trigraph ‘air’ Louisa’s lesson. </w:t>
            </w:r>
          </w:p>
          <w:p w14:paraId="61DFE8C7" w14:textId="51AEEA59" w:rsidR="00070281" w:rsidRPr="0084319F" w:rsidRDefault="5F2F7C3A" w:rsidP="26DA53E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Practise saying, reading and writing words with the ‘air’ in.</w:t>
            </w:r>
          </w:p>
          <w:p w14:paraId="4A0128C0" w14:textId="51AEEA59" w:rsidR="00070281" w:rsidRPr="0084319F" w:rsidRDefault="5F2F7C3A" w:rsidP="26DA53E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Activities</w:t>
            </w:r>
            <w:r w:rsidR="5A4BBB50" w:rsidRPr="5B52A5F7">
              <w:rPr>
                <w:rFonts w:ascii="NTPreCursive" w:hAnsi="NTPreCursive"/>
              </w:rPr>
              <w:t xml:space="preserve"> - </w:t>
            </w:r>
          </w:p>
          <w:p w14:paraId="48BFF8D3" w14:textId="51AEEA59" w:rsidR="00070281" w:rsidRPr="0084319F" w:rsidRDefault="00DA5595" w:rsidP="26DA53E5">
            <w:hyperlink r:id="rId15">
              <w:r w:rsidR="0B7F0217" w:rsidRPr="5B52A5F7">
                <w:rPr>
                  <w:rStyle w:val="Hyperlink"/>
                  <w:rFonts w:ascii="NTPreCursive" w:eastAsia="NTPreCursive" w:hAnsi="NTPreCursive" w:cs="NTPreCursive"/>
                </w:rPr>
                <w:t>The air sound | Phase 3 Phonics | air words - BBC Bitesize</w:t>
              </w:r>
            </w:hyperlink>
          </w:p>
          <w:p w14:paraId="27B1457A" w14:textId="51AEEA59" w:rsidR="00070281" w:rsidRPr="0084319F" w:rsidRDefault="577C41C6" w:rsidP="26DA53E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If you enjoyed Geraldine last week see what she finds with ‘air’ in. </w:t>
            </w:r>
          </w:p>
          <w:p w14:paraId="40EF4CCE" w14:textId="51AEEA59" w:rsidR="00070281" w:rsidRPr="0084319F" w:rsidRDefault="00DA5595" w:rsidP="26DA53E5">
            <w:hyperlink r:id="rId16">
              <w:r w:rsidR="577C41C6" w:rsidRPr="5B52A5F7">
                <w:rPr>
                  <w:rStyle w:val="Hyperlink"/>
                  <w:rFonts w:ascii="NTPreCursive" w:eastAsia="NTPreCursive" w:hAnsi="NTPreCursive" w:cs="NTPreCursive"/>
                </w:rPr>
                <w:t>Geraldine the Giraffe learns /air/ - Bing video</w:t>
              </w:r>
            </w:hyperlink>
          </w:p>
          <w:p w14:paraId="0D0B940D" w14:textId="51AEEA59" w:rsidR="00070281" w:rsidRPr="0084319F" w:rsidRDefault="00070281" w:rsidP="26DA53E5">
            <w:pPr>
              <w:rPr>
                <w:rFonts w:ascii="NTPreCursive" w:eastAsia="NTPreCursive" w:hAnsi="NTPreCursive" w:cs="NTPreCursive"/>
              </w:rPr>
            </w:pPr>
          </w:p>
        </w:tc>
        <w:tc>
          <w:tcPr>
            <w:tcW w:w="1851" w:type="dxa"/>
            <w:shd w:val="clear" w:color="auto" w:fill="FFE599" w:themeFill="accent4" w:themeFillTint="66"/>
          </w:tcPr>
          <w:p w14:paraId="0B1203B1" w14:textId="51AEEA59" w:rsidR="00070281" w:rsidRPr="0084319F" w:rsidRDefault="2FC299C8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Practicing numbers from 11-20</w:t>
            </w:r>
          </w:p>
          <w:p w14:paraId="06D5D825" w14:textId="51AEEA59" w:rsidR="00070281" w:rsidRPr="0084319F" w:rsidRDefault="00070281" w:rsidP="6EE0B445">
            <w:pPr>
              <w:rPr>
                <w:rFonts w:ascii="NTPreCursive" w:hAnsi="NTPreCursive"/>
              </w:rPr>
            </w:pPr>
          </w:p>
          <w:p w14:paraId="12EC3CFC" w14:textId="51AEEA59" w:rsidR="00070281" w:rsidRPr="0084319F" w:rsidRDefault="2FC299C8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Listen to the songs and practice counting and writing your numbers from 11-20.</w:t>
            </w:r>
          </w:p>
          <w:p w14:paraId="6EE1521A" w14:textId="51AEEA59" w:rsidR="00070281" w:rsidRPr="0084319F" w:rsidRDefault="00DA5595" w:rsidP="6EE0B445">
            <w:pPr>
              <w:rPr>
                <w:rFonts w:ascii="NTPreCursive" w:hAnsi="NTPreCursive"/>
              </w:rPr>
            </w:pPr>
            <w:hyperlink r:id="rId17">
              <w:r w:rsidR="2FC299C8" w:rsidRPr="5B52A5F7">
                <w:rPr>
                  <w:rStyle w:val="Hyperlink"/>
                  <w:rFonts w:ascii="NTPreCursive" w:hAnsi="NTPreCursive"/>
                </w:rPr>
                <w:t>https://youtu.be/aDPPHVG6TAE</w:t>
              </w:r>
            </w:hyperlink>
            <w:r w:rsidR="2FC299C8" w:rsidRPr="5B52A5F7">
              <w:rPr>
                <w:rFonts w:ascii="NTPreCursive" w:hAnsi="NTPreCursive"/>
              </w:rPr>
              <w:t xml:space="preserve"> </w:t>
            </w:r>
          </w:p>
          <w:p w14:paraId="501E7A86" w14:textId="51AEEA59" w:rsidR="00070281" w:rsidRPr="0084319F" w:rsidRDefault="00DA5595" w:rsidP="6EE0B445">
            <w:pPr>
              <w:rPr>
                <w:rFonts w:ascii="NTPreCursive" w:hAnsi="NTPreCursive"/>
              </w:rPr>
            </w:pPr>
            <w:hyperlink r:id="rId18">
              <w:r w:rsidR="2FC299C8" w:rsidRPr="5B52A5F7">
                <w:rPr>
                  <w:rStyle w:val="Hyperlink"/>
                  <w:rFonts w:ascii="NTPreCursive" w:hAnsi="NTPreCursive"/>
                </w:rPr>
                <w:t>https://youtu.be/al5OqpARGD8</w:t>
              </w:r>
            </w:hyperlink>
            <w:r w:rsidR="2FC299C8" w:rsidRPr="5B52A5F7">
              <w:rPr>
                <w:rFonts w:ascii="NTPreCursive" w:hAnsi="NTPreCursive"/>
              </w:rPr>
              <w:t xml:space="preserve"> </w:t>
            </w:r>
          </w:p>
          <w:p w14:paraId="7F316286" w14:textId="51AEEA59" w:rsidR="00070281" w:rsidRPr="0084319F" w:rsidRDefault="00070281" w:rsidP="6EE0B445">
            <w:pPr>
              <w:rPr>
                <w:rFonts w:ascii="NTPreCursive" w:hAnsi="NTPreCursive"/>
              </w:rPr>
            </w:pPr>
          </w:p>
          <w:p w14:paraId="0E27B00A" w14:textId="51AEEA59" w:rsidR="00070281" w:rsidRPr="0084319F" w:rsidRDefault="2FC299C8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Can you match them to the tens frames?</w:t>
            </w:r>
          </w:p>
        </w:tc>
        <w:tc>
          <w:tcPr>
            <w:tcW w:w="2126" w:type="dxa"/>
          </w:tcPr>
          <w:p w14:paraId="5A464FCC" w14:textId="51AEEA59" w:rsidR="005F6EAD" w:rsidRPr="0084319F" w:rsidRDefault="2FC299C8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Watch and listen to Miss Woodcock’s video all about place value. </w:t>
            </w:r>
          </w:p>
          <w:p w14:paraId="4595B189" w14:textId="51AEEA59" w:rsidR="005F6EAD" w:rsidRPr="0084319F" w:rsidRDefault="005F6EAD" w:rsidP="6EE0B445">
            <w:pPr>
              <w:rPr>
                <w:rFonts w:ascii="NTPreCursive" w:hAnsi="NTPreCursive"/>
              </w:rPr>
            </w:pPr>
          </w:p>
          <w:p w14:paraId="6A1B93DA" w14:textId="51AEEA59" w:rsidR="005F6EAD" w:rsidRPr="0084319F" w:rsidRDefault="2FC299C8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Now can you draw your own tens frame and tens and one's chart. Find some objects in your house and practice making different teen numbers. What numbers did you make?</w:t>
            </w:r>
          </w:p>
          <w:p w14:paraId="60061E4C" w14:textId="51AEEA59" w:rsidR="005F6EAD" w:rsidRPr="0084319F" w:rsidRDefault="4F812440" w:rsidP="6EE0B445">
            <w:r>
              <w:rPr>
                <w:noProof/>
                <w:lang w:eastAsia="en-GB"/>
              </w:rPr>
              <w:drawing>
                <wp:inline distT="0" distB="0" distL="0" distR="0" wp14:anchorId="4CFF3DFF" wp14:editId="3D740CDF">
                  <wp:extent cx="752475" cy="1140657"/>
                  <wp:effectExtent l="0" t="0" r="0" b="0"/>
                  <wp:docPr id="691596039" name="Picture 691596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140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</w:tcPr>
          <w:p w14:paraId="5B9EEA58" w14:textId="3B8792E9" w:rsidR="009B07E8" w:rsidRPr="009B07E8" w:rsidRDefault="196A62AC" w:rsidP="1F1FC19E">
            <w:pPr>
              <w:rPr>
                <w:rFonts w:ascii="NTPreCursive" w:hAnsi="NTPreCursive"/>
              </w:rPr>
            </w:pPr>
            <w:r w:rsidRPr="1F1FC19E">
              <w:rPr>
                <w:rFonts w:ascii="NTPreCursive" w:hAnsi="NTPreCursive"/>
              </w:rPr>
              <w:t>R.E</w:t>
            </w:r>
          </w:p>
          <w:p w14:paraId="0134292B" w14:textId="565418C4" w:rsidR="009B07E8" w:rsidRPr="009B07E8" w:rsidRDefault="00DA5595" w:rsidP="1F1FC19E">
            <w:hyperlink r:id="rId20">
              <w:r w:rsidR="196A62AC" w:rsidRPr="1F1FC19E">
                <w:rPr>
                  <w:rStyle w:val="Hyperlink"/>
                  <w:rFonts w:ascii="NTPreCursive" w:eastAsia="NTPreCursive" w:hAnsi="NTPreCursive" w:cs="NTPreCursive"/>
                </w:rPr>
                <w:t>Noah's Ark - Storynory</w:t>
              </w:r>
            </w:hyperlink>
          </w:p>
          <w:p w14:paraId="35A56CA5" w14:textId="79AAFAC3" w:rsidR="009B07E8" w:rsidRPr="009B07E8" w:rsidRDefault="196A62AC" w:rsidP="1F1FC19E">
            <w:pPr>
              <w:rPr>
                <w:rFonts w:ascii="NTPreCursive" w:eastAsia="NTPreCursive" w:hAnsi="NTPreCursive" w:cs="NTPreCursive"/>
              </w:rPr>
            </w:pPr>
            <w:r w:rsidRPr="1F1FC19E">
              <w:rPr>
                <w:rFonts w:ascii="NTPreCursive" w:eastAsia="NTPreCursive" w:hAnsi="NTPreCursive" w:cs="NTPreCursive"/>
              </w:rPr>
              <w:t xml:space="preserve">Listen to the story of Noah’s Ark </w:t>
            </w:r>
          </w:p>
          <w:p w14:paraId="1DB33530" w14:textId="4B03868E" w:rsidR="009B07E8" w:rsidRPr="009B07E8" w:rsidRDefault="74A94D7F" w:rsidP="1F1FC19E">
            <w:r>
              <w:rPr>
                <w:noProof/>
                <w:lang w:eastAsia="en-GB"/>
              </w:rPr>
              <w:drawing>
                <wp:inline distT="0" distB="0" distL="0" distR="0" wp14:anchorId="3F1EDA8A" wp14:editId="4D131F34">
                  <wp:extent cx="1409700" cy="951849"/>
                  <wp:effectExtent l="0" t="0" r="0" b="0"/>
                  <wp:docPr id="310185144" name="Picture 310185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951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EAFD9C" w14:textId="3743783F" w:rsidR="009B07E8" w:rsidRPr="009B07E8" w:rsidRDefault="6ACF0598" w:rsidP="26DA53E5">
            <w:pPr>
              <w:rPr>
                <w:rFonts w:ascii="NTPreCursivefk" w:eastAsia="NTPreCursivefk" w:hAnsi="NTPreCursivefk" w:cs="NTPreCursivefk"/>
              </w:rPr>
            </w:pPr>
            <w:r w:rsidRPr="26DA53E5">
              <w:rPr>
                <w:rFonts w:ascii="NTPreCursivefk" w:eastAsia="NTPreCursivefk" w:hAnsi="NTPreCursivefk" w:cs="NTPreCursivefk"/>
              </w:rPr>
              <w:t>If you have a paper plate, you could try the Noah’s Ark craft too!</w:t>
            </w:r>
          </w:p>
        </w:tc>
      </w:tr>
      <w:tr w:rsidR="00070281" w:rsidRPr="0084319F" w14:paraId="0B01928F" w14:textId="77777777" w:rsidTr="6CA38652">
        <w:trPr>
          <w:cantSplit/>
          <w:trHeight w:val="2404"/>
        </w:trPr>
        <w:tc>
          <w:tcPr>
            <w:tcW w:w="396" w:type="dxa"/>
            <w:textDirection w:val="btLr"/>
          </w:tcPr>
          <w:p w14:paraId="7DFE89F6" w14:textId="77777777" w:rsidR="00070281" w:rsidRPr="0084319F" w:rsidRDefault="00070281" w:rsidP="00CC38C0">
            <w:pPr>
              <w:ind w:left="113" w:right="113"/>
              <w:jc w:val="center"/>
              <w:rPr>
                <w:rFonts w:ascii="NTPreCursive" w:hAnsi="NTPreCursive"/>
              </w:rPr>
            </w:pPr>
            <w:r w:rsidRPr="0084319F">
              <w:rPr>
                <w:rFonts w:ascii="NTPreCursive" w:hAnsi="NTPreCursive"/>
              </w:rPr>
              <w:lastRenderedPageBreak/>
              <w:t>Tuesday</w:t>
            </w:r>
          </w:p>
        </w:tc>
        <w:tc>
          <w:tcPr>
            <w:tcW w:w="1179" w:type="dxa"/>
            <w:shd w:val="clear" w:color="auto" w:fill="BDD6EE" w:themeFill="accent1" w:themeFillTint="66"/>
          </w:tcPr>
          <w:p w14:paraId="67AC62FB" w14:textId="18DDE163" w:rsidR="00070281" w:rsidRPr="0084319F" w:rsidRDefault="57D3BA72" w:rsidP="1F1FC19E">
            <w:pPr>
              <w:rPr>
                <w:rFonts w:ascii="NTPreCursive" w:hAnsi="NTPreCursive"/>
              </w:rPr>
            </w:pPr>
            <w:r w:rsidRPr="1F1FC19E">
              <w:rPr>
                <w:rFonts w:ascii="NTPreCursive" w:hAnsi="NTPreCursive"/>
              </w:rPr>
              <w:t xml:space="preserve">Days of the week spelling practise </w:t>
            </w:r>
          </w:p>
          <w:p w14:paraId="526ABFE8" w14:textId="7CB68F55" w:rsidR="00070281" w:rsidRPr="0084319F" w:rsidRDefault="00070281" w:rsidP="1F1FC19E">
            <w:pPr>
              <w:rPr>
                <w:rFonts w:ascii="NTPreCursive" w:hAnsi="NTPreCursive"/>
              </w:rPr>
            </w:pPr>
          </w:p>
          <w:p w14:paraId="4B94D5A5" w14:textId="2ED22F8B" w:rsidR="00070281" w:rsidRPr="0084319F" w:rsidRDefault="4D0C5C26" w:rsidP="1F1FC19E">
            <w:r>
              <w:rPr>
                <w:noProof/>
                <w:lang w:eastAsia="en-GB"/>
              </w:rPr>
              <w:drawing>
                <wp:inline distT="0" distB="0" distL="0" distR="0" wp14:anchorId="5E333B3C" wp14:editId="2CECCED8">
                  <wp:extent cx="600075" cy="600075"/>
                  <wp:effectExtent l="0" t="0" r="0" b="0"/>
                  <wp:docPr id="1217182334" name="Picture 1217182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8" w:type="dxa"/>
          </w:tcPr>
          <w:p w14:paraId="32B9C673" w14:textId="133316B3" w:rsidR="00070281" w:rsidRPr="0084319F" w:rsidRDefault="466CF99D" w:rsidP="5EF67928">
            <w:pPr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</w:pPr>
            <w:r w:rsidRPr="5EF67928"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  <w:t xml:space="preserve">Watch the opening trailer to Toy story which can be found on Google Classroom. What toys did you spot in Andy’s room? Can you write a list of some toys that are in your room? </w:t>
            </w:r>
          </w:p>
          <w:p w14:paraId="41099E84" w14:textId="14C1A365" w:rsidR="00070281" w:rsidRPr="0084319F" w:rsidRDefault="00070281" w:rsidP="5EF67928">
            <w:pPr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</w:pPr>
          </w:p>
          <w:p w14:paraId="64D2E16E" w14:textId="55B5F9CD" w:rsidR="00070281" w:rsidRPr="0084319F" w:rsidRDefault="60955FA9" w:rsidP="5EF67928">
            <w:pPr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</w:pPr>
            <w:r w:rsidRPr="5EF67928"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  <w:t>Toy clues activities. Use your phonics to help you read the clues about some toys</w:t>
            </w:r>
            <w:r w:rsidR="5DEA8804" w:rsidRPr="5EF67928"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  <w:t>.</w:t>
            </w:r>
            <w:r w:rsidRPr="5EF67928"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  <w:t xml:space="preserve"> Can you find the right toy to match?</w:t>
            </w:r>
            <w:r w:rsidR="57C0466B" w:rsidRPr="5EF67928"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  <w:t xml:space="preserve"> </w:t>
            </w:r>
          </w:p>
          <w:p w14:paraId="5C51A217" w14:textId="1286AD2E" w:rsidR="00070281" w:rsidRPr="0084319F" w:rsidRDefault="00070281" w:rsidP="5EF67928">
            <w:pPr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</w:pPr>
          </w:p>
          <w:p w14:paraId="3DEEC669" w14:textId="6551C059" w:rsidR="00070281" w:rsidRPr="0084319F" w:rsidRDefault="57C0466B" w:rsidP="5EF67928">
            <w:pPr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</w:pPr>
            <w:r w:rsidRPr="5EF67928">
              <w:rPr>
                <w:rFonts w:ascii="NTPreCursivefk" w:eastAsia="NTPreCursivefk" w:hAnsi="NTPreCursivefk" w:cs="NTPreCursivefk"/>
                <w:color w:val="000000" w:themeColor="text1"/>
                <w:lang w:val="en-US"/>
              </w:rPr>
              <w:t xml:space="preserve">Challenge – can you write some clues for your teacher about a toy and send them in for us to guess? Or make a video of you giving us some clues. If you like we could share your clues with the class on the stream for them to guess. </w:t>
            </w:r>
          </w:p>
        </w:tc>
        <w:tc>
          <w:tcPr>
            <w:tcW w:w="2248" w:type="dxa"/>
            <w:shd w:val="clear" w:color="auto" w:fill="C5E0B3" w:themeFill="accent6" w:themeFillTint="66"/>
          </w:tcPr>
          <w:p w14:paraId="56CDDCDC" w14:textId="51AEEA59" w:rsidR="00070281" w:rsidRPr="0084319F" w:rsidRDefault="1124E0A3" w:rsidP="6B5ED8DF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Phased 3 mat – fastest finger your grown up says a diagraph or trigraph for you t</w:t>
            </w:r>
            <w:r w:rsidR="3F622CE5" w:rsidRPr="5B52A5F7">
              <w:rPr>
                <w:rFonts w:ascii="NTPreCursive" w:hAnsi="NTPreCursive"/>
              </w:rPr>
              <w:t xml:space="preserve">o find. </w:t>
            </w:r>
          </w:p>
          <w:p w14:paraId="4B731462" w14:textId="51AEEA59" w:rsidR="00070281" w:rsidRPr="0084319F" w:rsidRDefault="3F622CE5" w:rsidP="6B5ED8DF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Use phase 3 mat from last week.</w:t>
            </w:r>
          </w:p>
          <w:p w14:paraId="3656B9AB" w14:textId="51AEEA59" w:rsidR="00070281" w:rsidRPr="0084319F" w:rsidRDefault="727545FE" w:rsidP="6B5ED8DF">
            <w:r w:rsidRPr="6CA38652">
              <w:rPr>
                <w:rFonts w:ascii="NTPreCursive" w:hAnsi="NTPreCursive"/>
              </w:rPr>
              <w:t xml:space="preserve"> </w:t>
            </w:r>
            <w:r w:rsidR="2E2B8EEB">
              <w:rPr>
                <w:noProof/>
                <w:lang w:eastAsia="en-GB"/>
              </w:rPr>
              <w:drawing>
                <wp:inline distT="0" distB="0" distL="0" distR="0" wp14:anchorId="25D888C2" wp14:editId="48528BC2">
                  <wp:extent cx="1085850" cy="733425"/>
                  <wp:effectExtent l="0" t="0" r="0" b="0"/>
                  <wp:docPr id="560976064" name="Picture 560976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3" w:type="dxa"/>
          </w:tcPr>
          <w:p w14:paraId="612387DD" w14:textId="51AEEA59" w:rsidR="00070281" w:rsidRPr="0084319F" w:rsidRDefault="3F622CE5" w:rsidP="6B5ED8DF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ir, ur and er. </w:t>
            </w:r>
          </w:p>
          <w:p w14:paraId="18C97025" w14:textId="2C38C58E" w:rsidR="00070281" w:rsidRPr="0084319F" w:rsidRDefault="3F622CE5" w:rsidP="5B52A5F7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We have now learnt three different ways to write the ‘er’ phoneme. Can you read and sort the words – look for the d</w:t>
            </w:r>
            <w:r w:rsidR="42688FEF" w:rsidRPr="5B52A5F7">
              <w:rPr>
                <w:rFonts w:ascii="NTPreCursive" w:hAnsi="NTPreCursive"/>
              </w:rPr>
              <w:t>ia</w:t>
            </w:r>
            <w:r w:rsidRPr="5B52A5F7">
              <w:rPr>
                <w:rFonts w:ascii="NTPreCursive" w:hAnsi="NTPreCursive"/>
              </w:rPr>
              <w:t>graphs. Do you notice anything?</w:t>
            </w:r>
          </w:p>
          <w:p w14:paraId="68CE234C" w14:textId="179340C5" w:rsidR="00070281" w:rsidRPr="0084319F" w:rsidRDefault="367B882B" w:rsidP="5B52A5F7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Activity sheet ‘er’ ‘ur’ and ‘ir’. </w:t>
            </w:r>
          </w:p>
          <w:p w14:paraId="2693E4CD" w14:textId="767152BB" w:rsidR="00070281" w:rsidRPr="0084319F" w:rsidRDefault="00DA5595" w:rsidP="6B5ED8DF">
            <w:hyperlink r:id="rId24">
              <w:r w:rsidR="21C96C62" w:rsidRPr="26DD1844">
                <w:rPr>
                  <w:rStyle w:val="Hyperlink"/>
                  <w:rFonts w:ascii="NTPreCursive" w:eastAsia="NTPreCursive" w:hAnsi="NTPreCursive" w:cs="NTPreCursive"/>
                </w:rPr>
                <w:t>Nessy Spelling Strategy | er ir ur Words | Learn to Read - Bing video</w:t>
              </w:r>
            </w:hyperlink>
          </w:p>
          <w:p w14:paraId="018B8161" w14:textId="3AD9CE61" w:rsidR="00070281" w:rsidRPr="0084319F" w:rsidRDefault="2D2A4070" w:rsidP="26DD1844">
            <w:pPr>
              <w:rPr>
                <w:rFonts w:ascii="NTPreCursive" w:eastAsia="NTPreCursive" w:hAnsi="NTPreCursive" w:cs="NTPreCursive"/>
              </w:rPr>
            </w:pPr>
            <w:r w:rsidRPr="26DD1844">
              <w:rPr>
                <w:rFonts w:ascii="NTPreCursive" w:eastAsia="NTPreCursive" w:hAnsi="NTPreCursive" w:cs="NTPreCursive"/>
              </w:rPr>
              <w:t>Listen to the song ...</w:t>
            </w:r>
          </w:p>
          <w:p w14:paraId="0192F628" w14:textId="7BCAC0F7" w:rsidR="00070281" w:rsidRPr="0084319F" w:rsidRDefault="00DA5595" w:rsidP="5B52A5F7">
            <w:hyperlink r:id="rId25">
              <w:r w:rsidR="2D2A4070" w:rsidRPr="26DD1844">
                <w:rPr>
                  <w:rStyle w:val="Hyperlink"/>
                  <w:rFonts w:ascii="NTPreCursive" w:eastAsia="NTPreCursive" w:hAnsi="NTPreCursive" w:cs="NTPreCursive"/>
                </w:rPr>
                <w:t>Bossy 'r'/ Controlling 'r' / Long Vowel 'ur/ir/er' - Phonics Song - YouTube</w:t>
              </w:r>
            </w:hyperlink>
          </w:p>
          <w:p w14:paraId="45FB0818" w14:textId="736E57F3" w:rsidR="00070281" w:rsidRPr="0084319F" w:rsidRDefault="2F4DF2DD" w:rsidP="5B52A5F7">
            <w:r>
              <w:rPr>
                <w:noProof/>
                <w:lang w:eastAsia="en-GB"/>
              </w:rPr>
              <w:drawing>
                <wp:inline distT="0" distB="0" distL="0" distR="0" wp14:anchorId="11128D03" wp14:editId="3A3FCFF0">
                  <wp:extent cx="952500" cy="763351"/>
                  <wp:effectExtent l="0" t="0" r="0" b="0"/>
                  <wp:docPr id="939040157" name="Picture 939040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763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shd w:val="clear" w:color="auto" w:fill="FFE599" w:themeFill="accent4" w:themeFillTint="66"/>
          </w:tcPr>
          <w:p w14:paraId="0CCFDFAA" w14:textId="51AEEA59" w:rsidR="00070281" w:rsidRPr="0084319F" w:rsidRDefault="4A10C129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Let’s practice counting in 2’s and 5’s !</w:t>
            </w:r>
          </w:p>
          <w:p w14:paraId="77E8E4CA" w14:textId="51AEEA59" w:rsidR="00070281" w:rsidRPr="0084319F" w:rsidRDefault="00DA5595" w:rsidP="6EE0B445">
            <w:pPr>
              <w:rPr>
                <w:rFonts w:ascii="NTPreCursive" w:hAnsi="NTPreCursive"/>
              </w:rPr>
            </w:pPr>
            <w:hyperlink r:id="rId27">
              <w:r w:rsidR="4A10C129" w:rsidRPr="5B52A5F7">
                <w:rPr>
                  <w:rStyle w:val="Hyperlink"/>
                  <w:rFonts w:ascii="NTPreCursive" w:hAnsi="NTPreCursive"/>
                </w:rPr>
                <w:t>https://youtu.be/JyCr0IgbYcI</w:t>
              </w:r>
            </w:hyperlink>
            <w:r w:rsidR="4A10C129" w:rsidRPr="5B52A5F7">
              <w:rPr>
                <w:rFonts w:ascii="NTPreCursive" w:hAnsi="NTPreCursive"/>
              </w:rPr>
              <w:t xml:space="preserve"> </w:t>
            </w:r>
          </w:p>
          <w:p w14:paraId="69B270EA" w14:textId="51AEEA59" w:rsidR="00070281" w:rsidRPr="0084319F" w:rsidRDefault="00DA5595" w:rsidP="6EE0B445">
            <w:pPr>
              <w:rPr>
                <w:rFonts w:ascii="NTPreCursive" w:hAnsi="NTPreCursive"/>
              </w:rPr>
            </w:pPr>
            <w:hyperlink r:id="rId28">
              <w:r w:rsidR="4A10C129" w:rsidRPr="5B52A5F7">
                <w:rPr>
                  <w:rStyle w:val="Hyperlink"/>
                  <w:rFonts w:ascii="NTPreCursive" w:hAnsi="NTPreCursive"/>
                </w:rPr>
                <w:t>https://youtu.be/amxVL9KUmq8</w:t>
              </w:r>
            </w:hyperlink>
            <w:r w:rsidR="4A10C129" w:rsidRPr="5B52A5F7">
              <w:rPr>
                <w:rFonts w:ascii="NTPreCursive" w:hAnsi="NTPreCursive"/>
              </w:rPr>
              <w:t xml:space="preserve"> </w:t>
            </w:r>
          </w:p>
          <w:p w14:paraId="2EF73B8A" w14:textId="51AEEA59" w:rsidR="00070281" w:rsidRPr="0084319F" w:rsidRDefault="4A10C129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Can you count to 30 in 2’s and 5’s?</w:t>
            </w:r>
          </w:p>
          <w:p w14:paraId="434CE383" w14:textId="51AEEA59" w:rsidR="00070281" w:rsidRPr="0084319F" w:rsidRDefault="00070281" w:rsidP="6EE0B445">
            <w:pPr>
              <w:rPr>
                <w:rFonts w:ascii="NTPreCursive" w:hAnsi="NTPreCursive"/>
              </w:rPr>
            </w:pPr>
          </w:p>
          <w:p w14:paraId="28532DAC" w14:textId="51AEEA59" w:rsidR="00070281" w:rsidRPr="0084319F" w:rsidRDefault="4A10C129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Order your numbers from 1-30.</w:t>
            </w:r>
          </w:p>
          <w:p w14:paraId="34DEA990" w14:textId="51AEEA59" w:rsidR="00070281" w:rsidRPr="0084319F" w:rsidRDefault="00070281" w:rsidP="6EE0B445">
            <w:pPr>
              <w:rPr>
                <w:rFonts w:ascii="NTPreCursive" w:hAnsi="NTPreCursive"/>
              </w:rPr>
            </w:pPr>
          </w:p>
          <w:p w14:paraId="049F31CB" w14:textId="51AEEA59" w:rsidR="00070281" w:rsidRPr="0084319F" w:rsidRDefault="14AAE086" w:rsidP="6EE0B445">
            <w:r>
              <w:rPr>
                <w:noProof/>
                <w:lang w:eastAsia="en-GB"/>
              </w:rPr>
              <w:drawing>
                <wp:inline distT="0" distB="0" distL="0" distR="0" wp14:anchorId="7E2F25F5" wp14:editId="3A909BBF">
                  <wp:extent cx="1028700" cy="581025"/>
                  <wp:effectExtent l="0" t="0" r="0" b="0"/>
                  <wp:docPr id="284298473" name="Picture 284298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5CFEE752" w14:textId="51AEEA59" w:rsidR="005F6EAD" w:rsidRPr="0084319F" w:rsidRDefault="4A10C129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Watch the video of Miss Woodcock playing a game using base ten. </w:t>
            </w:r>
          </w:p>
          <w:p w14:paraId="6E18A3B9" w14:textId="51AEEA59" w:rsidR="005F6EAD" w:rsidRPr="0084319F" w:rsidRDefault="005F6EAD" w:rsidP="6EE0B445">
            <w:pPr>
              <w:rPr>
                <w:rFonts w:ascii="NTPreCursive" w:hAnsi="NTPreCursive"/>
              </w:rPr>
            </w:pPr>
          </w:p>
          <w:p w14:paraId="146250BD" w14:textId="51AEEA59" w:rsidR="005F6EAD" w:rsidRPr="0084319F" w:rsidRDefault="4A10C129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Can you have a go at playing the game? What number is be</w:t>
            </w:r>
            <w:r w:rsidR="34C063FA" w:rsidRPr="5B52A5F7">
              <w:rPr>
                <w:rFonts w:ascii="NTPreCursive" w:hAnsi="NTPreCursive"/>
              </w:rPr>
              <w:t xml:space="preserve">ing shown using the base ten? Try numbers up to 29. </w:t>
            </w:r>
          </w:p>
          <w:p w14:paraId="2FE86719" w14:textId="51AEEA59" w:rsidR="005F6EAD" w:rsidRPr="0084319F" w:rsidRDefault="005F6EAD" w:rsidP="6EE0B445">
            <w:pPr>
              <w:rPr>
                <w:rFonts w:ascii="NTPreCursive" w:hAnsi="NTPreCursive"/>
              </w:rPr>
            </w:pPr>
          </w:p>
          <w:p w14:paraId="673ACD3B" w14:textId="51AEEA59" w:rsidR="005F6EAD" w:rsidRPr="0084319F" w:rsidRDefault="00DA5595" w:rsidP="6EE0B445">
            <w:pPr>
              <w:rPr>
                <w:rFonts w:ascii="NTPreCursive" w:hAnsi="NTPreCursive"/>
              </w:rPr>
            </w:pPr>
            <w:hyperlink r:id="rId30">
              <w:r w:rsidR="34C063FA" w:rsidRPr="5B52A5F7">
                <w:rPr>
                  <w:rStyle w:val="Hyperlink"/>
                  <w:rFonts w:ascii="NTPreCursive" w:hAnsi="NTPreCursive"/>
                </w:rPr>
                <w:t>http://www.ictgames.com/sharkNumbers/mobile/index.html</w:t>
              </w:r>
            </w:hyperlink>
          </w:p>
          <w:p w14:paraId="583FC6C2" w14:textId="51AEEA59" w:rsidR="005F6EAD" w:rsidRPr="0084319F" w:rsidRDefault="005F6EAD" w:rsidP="6EE0B445">
            <w:pPr>
              <w:rPr>
                <w:rFonts w:ascii="NTPreCursive" w:hAnsi="NTPreCursive"/>
              </w:rPr>
            </w:pPr>
          </w:p>
          <w:p w14:paraId="3437A53C" w14:textId="51AEEA59" w:rsidR="005F6EAD" w:rsidRPr="0084319F" w:rsidRDefault="34C063FA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Then let's play some bingo! What numbers did you manage to match?</w:t>
            </w:r>
          </w:p>
          <w:p w14:paraId="53128261" w14:textId="51AEEA59" w:rsidR="005F6EAD" w:rsidRPr="0084319F" w:rsidRDefault="1E10C82A" w:rsidP="6EE0B445">
            <w:r>
              <w:rPr>
                <w:noProof/>
                <w:lang w:eastAsia="en-GB"/>
              </w:rPr>
              <w:drawing>
                <wp:inline distT="0" distB="0" distL="0" distR="0" wp14:anchorId="7CD75BE7" wp14:editId="707BA407">
                  <wp:extent cx="1057275" cy="587375"/>
                  <wp:effectExtent l="0" t="0" r="0" b="0"/>
                  <wp:docPr id="200838832" name="Picture 200838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58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</w:tcPr>
          <w:p w14:paraId="1DD7C152" w14:textId="13059540" w:rsidR="00070281" w:rsidRPr="001A31EB" w:rsidRDefault="0A2AA8EC" w:rsidP="7036B2F7">
            <w:pPr>
              <w:rPr>
                <w:rFonts w:ascii="NTPreCursivefk" w:eastAsia="NTPreCursivefk" w:hAnsi="NTPreCursivefk" w:cs="NTPreCursivefk"/>
                <w:sz w:val="28"/>
                <w:szCs w:val="28"/>
              </w:rPr>
            </w:pPr>
            <w:r w:rsidRPr="7036B2F7">
              <w:rPr>
                <w:rFonts w:ascii="NTPreCursivefk" w:eastAsia="NTPreCursivefk" w:hAnsi="NTPreCursivefk" w:cs="NTPreCursivefk"/>
                <w:sz w:val="28"/>
                <w:szCs w:val="28"/>
              </w:rPr>
              <w:t xml:space="preserve">PE    </w:t>
            </w:r>
          </w:p>
          <w:p w14:paraId="5EBE2520" w14:textId="467C2949" w:rsidR="00070281" w:rsidRPr="001A31EB" w:rsidRDefault="028055C0" w:rsidP="7036B2F7">
            <w:pPr>
              <w:rPr>
                <w:rFonts w:ascii="NTPreCursivefk" w:eastAsia="NTPreCursivefk" w:hAnsi="NTPreCursivefk" w:cs="NTPreCursivefk"/>
                <w:sz w:val="28"/>
                <w:szCs w:val="28"/>
              </w:rPr>
            </w:pPr>
            <w:r w:rsidRPr="7036B2F7">
              <w:rPr>
                <w:rFonts w:ascii="NTPreCursivefk" w:eastAsia="NTPreCursivefk" w:hAnsi="NTPreCursivefk" w:cs="NTPreCursivefk"/>
                <w:sz w:val="28"/>
                <w:szCs w:val="28"/>
              </w:rPr>
              <w:t>Joe Wicks follow one of his workouts or look at the cards to practise some exercise</w:t>
            </w:r>
            <w:r w:rsidR="17D4BBD9" w:rsidRPr="7036B2F7">
              <w:rPr>
                <w:rFonts w:ascii="NTPreCursivefk" w:eastAsia="NTPreCursivefk" w:hAnsi="NTPreCursivefk" w:cs="NTPreCursivefk"/>
                <w:sz w:val="28"/>
                <w:szCs w:val="28"/>
              </w:rPr>
              <w:t>s</w:t>
            </w:r>
            <w:r w:rsidRPr="7036B2F7">
              <w:rPr>
                <w:rFonts w:ascii="NTPreCursivefk" w:eastAsia="NTPreCursivefk" w:hAnsi="NTPreCursivefk" w:cs="NTPreCursivefk"/>
                <w:sz w:val="28"/>
                <w:szCs w:val="28"/>
              </w:rPr>
              <w:t xml:space="preserve">. </w:t>
            </w:r>
          </w:p>
          <w:p w14:paraId="2E2831A4" w14:textId="4B2DD43D" w:rsidR="00070281" w:rsidRPr="001A31EB" w:rsidRDefault="60D4E739" w:rsidP="7036B2F7">
            <w:r>
              <w:rPr>
                <w:noProof/>
                <w:lang w:eastAsia="en-GB"/>
              </w:rPr>
              <w:drawing>
                <wp:inline distT="0" distB="0" distL="0" distR="0" wp14:anchorId="15327669" wp14:editId="020C7B1E">
                  <wp:extent cx="1533525" cy="166132"/>
                  <wp:effectExtent l="0" t="0" r="0" b="0"/>
                  <wp:docPr id="5393862" name="Picture 53938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66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6253A4" w14:textId="1F105721" w:rsidR="00070281" w:rsidRPr="001A31EB" w:rsidRDefault="0A2AA8EC" w:rsidP="7036B2F7">
            <w:pPr>
              <w:rPr>
                <w:rFonts w:ascii="NTPreCursivefk" w:eastAsia="NTPreCursivefk" w:hAnsi="NTPreCursivefk" w:cs="NTPreCursivefk"/>
              </w:rPr>
            </w:pPr>
            <w:r w:rsidRPr="7036B2F7">
              <w:rPr>
                <w:rFonts w:ascii="NTPreCursivefk" w:eastAsia="NTPreCursivefk" w:hAnsi="NTPreCursivefk" w:cs="NTPreCursivefk"/>
              </w:rPr>
              <w:t>History</w:t>
            </w:r>
            <w:r w:rsidR="2C70E125" w:rsidRPr="7036B2F7">
              <w:rPr>
                <w:rFonts w:ascii="NTPreCursivefk" w:eastAsia="NTPreCursivefk" w:hAnsi="NTPreCursivefk" w:cs="NTPreCursivefk"/>
              </w:rPr>
              <w:t xml:space="preserve"> – we have looked at old and new toys over the past few weeks. </w:t>
            </w:r>
          </w:p>
          <w:p w14:paraId="62486C05" w14:textId="133B62F8" w:rsidR="00070281" w:rsidRPr="001A31EB" w:rsidRDefault="5B9F9ABC" w:rsidP="7036B2F7">
            <w:r w:rsidRPr="6CA38652">
              <w:rPr>
                <w:rFonts w:ascii="NTPreCursivefk" w:eastAsia="NTPreCursivefk" w:hAnsi="NTPreCursivefk" w:cs="NTPreCursivefk"/>
              </w:rPr>
              <w:t xml:space="preserve">Can you sort the toys in the two groups old and new? </w:t>
            </w:r>
            <w:r w:rsidR="78C05809">
              <w:rPr>
                <w:noProof/>
                <w:lang w:eastAsia="en-GB"/>
              </w:rPr>
              <w:drawing>
                <wp:inline distT="0" distB="0" distL="0" distR="0" wp14:anchorId="0ACB1DB1" wp14:editId="27A59FA3">
                  <wp:extent cx="751609" cy="939511"/>
                  <wp:effectExtent l="0" t="0" r="0" b="0"/>
                  <wp:docPr id="1528890624" name="Picture 1528890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609" cy="939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7E8" w:rsidRPr="0084319F" w14:paraId="1FB9E9A5" w14:textId="77777777" w:rsidTr="6CA38652">
        <w:trPr>
          <w:cantSplit/>
          <w:trHeight w:val="1134"/>
        </w:trPr>
        <w:tc>
          <w:tcPr>
            <w:tcW w:w="396" w:type="dxa"/>
            <w:textDirection w:val="btLr"/>
          </w:tcPr>
          <w:p w14:paraId="531FDC91" w14:textId="77777777" w:rsidR="009B07E8" w:rsidRPr="0084319F" w:rsidRDefault="009B07E8" w:rsidP="009B07E8">
            <w:pPr>
              <w:ind w:left="113" w:right="113"/>
              <w:jc w:val="center"/>
              <w:rPr>
                <w:rFonts w:ascii="NTPreCursive" w:hAnsi="NTPreCursive"/>
              </w:rPr>
            </w:pPr>
            <w:r w:rsidRPr="0084319F">
              <w:rPr>
                <w:rFonts w:ascii="NTPreCursive" w:hAnsi="NTPreCursive"/>
              </w:rPr>
              <w:t>Wednesday</w:t>
            </w:r>
          </w:p>
        </w:tc>
        <w:tc>
          <w:tcPr>
            <w:tcW w:w="1179" w:type="dxa"/>
            <w:shd w:val="clear" w:color="auto" w:fill="BDD6EE" w:themeFill="accent1" w:themeFillTint="66"/>
          </w:tcPr>
          <w:p w14:paraId="0C6C1FFA" w14:textId="25553C76" w:rsidR="009B07E8" w:rsidRPr="0084319F" w:rsidRDefault="204EDA72" w:rsidP="1F1FC19E">
            <w:pPr>
              <w:rPr>
                <w:rFonts w:ascii="NTPreCursive" w:hAnsi="NTPreCursive"/>
              </w:rPr>
            </w:pPr>
            <w:r w:rsidRPr="789A86DE">
              <w:rPr>
                <w:rFonts w:ascii="NTPreCursive" w:hAnsi="NTPreCursive"/>
              </w:rPr>
              <w:t>Do you know what a suffix is? Go on BBC bitesize to learn all about them</w:t>
            </w:r>
            <w:r w:rsidR="41CE805D" w:rsidRPr="789A86DE">
              <w:rPr>
                <w:rFonts w:ascii="NTPreCursive" w:hAnsi="NTPreCursive"/>
              </w:rPr>
              <w:t>.</w:t>
            </w:r>
          </w:p>
          <w:p w14:paraId="79F8104F" w14:textId="3FBA1743" w:rsidR="009B07E8" w:rsidRPr="0084319F" w:rsidRDefault="009B07E8" w:rsidP="1F1FC19E">
            <w:pPr>
              <w:rPr>
                <w:rFonts w:ascii="NTPreCursive" w:hAnsi="NTPreCursive"/>
              </w:rPr>
            </w:pPr>
          </w:p>
          <w:p w14:paraId="60860A37" w14:textId="5E9474A0" w:rsidR="009B07E8" w:rsidRPr="0084319F" w:rsidRDefault="00DA5595" w:rsidP="1F1FC19E">
            <w:pPr>
              <w:rPr>
                <w:rFonts w:ascii="NTPreCursive" w:hAnsi="NTPreCursive"/>
              </w:rPr>
            </w:pPr>
            <w:hyperlink r:id="rId34">
              <w:r w:rsidR="75779A00" w:rsidRPr="1F1FC19E">
                <w:rPr>
                  <w:rStyle w:val="Hyperlink"/>
                  <w:rFonts w:ascii="NTPreCursive" w:hAnsi="NTPreCursive"/>
                </w:rPr>
                <w:t>BBC bitesize suffixes</w:t>
              </w:r>
            </w:hyperlink>
          </w:p>
          <w:p w14:paraId="4101652C" w14:textId="6D97969D" w:rsidR="009B07E8" w:rsidRPr="0084319F" w:rsidRDefault="009B07E8" w:rsidP="1F1FC19E">
            <w:pPr>
              <w:rPr>
                <w:rFonts w:ascii="NTPreCursive" w:hAnsi="NTPreCursive"/>
              </w:rPr>
            </w:pPr>
          </w:p>
        </w:tc>
        <w:tc>
          <w:tcPr>
            <w:tcW w:w="3358" w:type="dxa"/>
          </w:tcPr>
          <w:p w14:paraId="4744C9D9" w14:textId="5148FC66" w:rsidR="009B07E8" w:rsidRPr="0084319F" w:rsidRDefault="67E1432F" w:rsidP="5EF67928">
            <w:pPr>
              <w:rPr>
                <w:rFonts w:ascii="NTPreCursivefk" w:eastAsia="NTPreCursivefk" w:hAnsi="NTPreCursivefk" w:cs="NTPreCursivefk"/>
                <w:lang w:val="en-US"/>
              </w:rPr>
            </w:pPr>
            <w:r w:rsidRPr="5EF67928">
              <w:rPr>
                <w:rFonts w:ascii="NTPreCursivefk" w:eastAsia="NTPreCursivefk" w:hAnsi="NTPreCursivefk" w:cs="NTPreCursivefk"/>
                <w:lang w:val="en-US"/>
              </w:rPr>
              <w:t>Watch next part of Toy Story where Woody meets Buzz.  Look really closely at Woody and Buzz’ faces – how are they feeling? Are they happy to meet each other? Do they like each other?</w:t>
            </w:r>
          </w:p>
          <w:p w14:paraId="4904F319" w14:textId="616813EB" w:rsidR="009B07E8" w:rsidRPr="0084319F" w:rsidRDefault="67E1432F" w:rsidP="5EF67928">
            <w:pPr>
              <w:rPr>
                <w:rFonts w:ascii="NTPreCursivefk" w:eastAsia="NTPreCursivefk" w:hAnsi="NTPreCursivefk" w:cs="NTPreCursivefk"/>
                <w:lang w:val="en-US"/>
              </w:rPr>
            </w:pPr>
            <w:r w:rsidRPr="5EF67928">
              <w:rPr>
                <w:rFonts w:ascii="NTPreCursivefk" w:eastAsia="NTPreCursivefk" w:hAnsi="NTPreCursivefk" w:cs="NTPreCursivefk"/>
                <w:lang w:val="en-US"/>
              </w:rPr>
              <w:t xml:space="preserve">Look at Mrs Allen’s PowerPoint video to have a think about what the characters might be saying to each other. </w:t>
            </w:r>
          </w:p>
          <w:p w14:paraId="7F05CEFC" w14:textId="441D26E6" w:rsidR="009B07E8" w:rsidRPr="0084319F" w:rsidRDefault="009B07E8" w:rsidP="5EF67928">
            <w:pPr>
              <w:rPr>
                <w:rFonts w:ascii="NTPreCursivefk" w:eastAsia="NTPreCursivefk" w:hAnsi="NTPreCursivefk" w:cs="NTPreCursivefk"/>
                <w:lang w:val="en-US"/>
              </w:rPr>
            </w:pPr>
          </w:p>
          <w:p w14:paraId="4B99056E" w14:textId="1D1E224F" w:rsidR="009B07E8" w:rsidRPr="0084319F" w:rsidRDefault="67E1432F" w:rsidP="5EF67928">
            <w:pPr>
              <w:rPr>
                <w:rFonts w:ascii="NTPreCursivefk" w:eastAsia="NTPreCursivefk" w:hAnsi="NTPreCursivefk" w:cs="NTPreCursivefk"/>
                <w:lang w:val="en-US"/>
              </w:rPr>
            </w:pPr>
            <w:r w:rsidRPr="5EF67928">
              <w:rPr>
                <w:rFonts w:ascii="NTPreCursivefk" w:eastAsia="NTPreCursivefk" w:hAnsi="NTPreCursivefk" w:cs="NTPreCursivefk"/>
                <w:lang w:val="en-US"/>
              </w:rPr>
              <w:t xml:space="preserve">Can you write some speech bubbles pretending you are Woody and Buzz? </w:t>
            </w:r>
          </w:p>
        </w:tc>
        <w:tc>
          <w:tcPr>
            <w:tcW w:w="2248" w:type="dxa"/>
            <w:shd w:val="clear" w:color="auto" w:fill="C5E0B3" w:themeFill="accent6" w:themeFillTint="66"/>
          </w:tcPr>
          <w:p w14:paraId="6EA36666" w14:textId="51E62E99" w:rsidR="009B07E8" w:rsidRPr="0084319F" w:rsidRDefault="086382E7" w:rsidP="26DD1844">
            <w:pPr>
              <w:rPr>
                <w:rFonts w:ascii="NTPreCursivefk" w:eastAsia="NTPreCursivefk" w:hAnsi="NTPreCursivefk" w:cs="NTPreCursivefk"/>
              </w:rPr>
            </w:pPr>
            <w:r w:rsidRPr="26DD1844">
              <w:rPr>
                <w:rFonts w:ascii="NTPreCursivefk" w:eastAsia="NTPreCursivefk" w:hAnsi="NTPreCursivefk" w:cs="NTPreCursivefk"/>
              </w:rPr>
              <w:t xml:space="preserve">Recap ‘ar’ write down all the words that have an ‘ar’ </w:t>
            </w:r>
          </w:p>
          <w:p w14:paraId="16BBE0A9" w14:textId="4E2AADF3" w:rsidR="009B07E8" w:rsidRPr="0084319F" w:rsidRDefault="009B07E8" w:rsidP="26DD1844"/>
          <w:p w14:paraId="2B740853" w14:textId="5CB5941E" w:rsidR="009B07E8" w:rsidRPr="0084319F" w:rsidRDefault="009B07E8" w:rsidP="26DD1844"/>
          <w:p w14:paraId="1299C43A" w14:textId="70A83FEB" w:rsidR="009B07E8" w:rsidRPr="0084319F" w:rsidRDefault="3A1FC3FE" w:rsidP="26DD1844">
            <w:r>
              <w:rPr>
                <w:noProof/>
                <w:lang w:eastAsia="en-GB"/>
              </w:rPr>
              <w:drawing>
                <wp:inline distT="0" distB="0" distL="0" distR="0" wp14:anchorId="24057251" wp14:editId="4055AF1F">
                  <wp:extent cx="1209675" cy="856853"/>
                  <wp:effectExtent l="0" t="0" r="0" b="0"/>
                  <wp:docPr id="1993961788" name="Picture 1993961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85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3" w:type="dxa"/>
          </w:tcPr>
          <w:p w14:paraId="0A6EE2A9" w14:textId="51AEEA59" w:rsidR="009B07E8" w:rsidRPr="0084319F" w:rsidRDefault="480E48D9" w:rsidP="26DA53E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Trigraphs = igh </w:t>
            </w:r>
          </w:p>
          <w:p w14:paraId="5D50611C" w14:textId="51AEEA59" w:rsidR="009B07E8" w:rsidRPr="0084319F" w:rsidRDefault="480E48D9" w:rsidP="26DA53E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Watch Louisa’s ‘igh’ video and practise your blending. </w:t>
            </w:r>
          </w:p>
          <w:p w14:paraId="4B849A4D" w14:textId="51AEEA59" w:rsidR="009B07E8" w:rsidRPr="0084319F" w:rsidRDefault="009B07E8" w:rsidP="26DA53E5">
            <w:pPr>
              <w:rPr>
                <w:rFonts w:ascii="NTPreCursive" w:hAnsi="NTPreCursive"/>
              </w:rPr>
            </w:pPr>
          </w:p>
          <w:p w14:paraId="1BF06DEC" w14:textId="59E98D25" w:rsidR="009B07E8" w:rsidRPr="0084319F" w:rsidRDefault="00DA5595" w:rsidP="26DA53E5">
            <w:hyperlink r:id="rId36">
              <w:r w:rsidR="6221BC90" w:rsidRPr="26DD1844">
                <w:rPr>
                  <w:rStyle w:val="Hyperlink"/>
                  <w:rFonts w:ascii="NTPreCursive" w:eastAsia="NTPreCursive" w:hAnsi="NTPreCursive" w:cs="NTPreCursive"/>
                </w:rPr>
                <w:t>Alphablocks - Volume 3 Episode 7 - Tightrope (Trigraph IGH) - Bing video</w:t>
              </w:r>
            </w:hyperlink>
          </w:p>
          <w:p w14:paraId="0E127830" w14:textId="25345762" w:rsidR="009B07E8" w:rsidRPr="0084319F" w:rsidRDefault="009B07E8" w:rsidP="26DD1844">
            <w:pPr>
              <w:rPr>
                <w:rFonts w:ascii="NTPreCursive" w:eastAsia="NTPreCursive" w:hAnsi="NTPreCursive" w:cs="NTPreCursive"/>
              </w:rPr>
            </w:pPr>
          </w:p>
          <w:p w14:paraId="4DDBEF00" w14:textId="7FC1636C" w:rsidR="009B07E8" w:rsidRPr="0084319F" w:rsidRDefault="516863A1" w:rsidP="26DA53E5">
            <w:r>
              <w:rPr>
                <w:noProof/>
                <w:lang w:eastAsia="en-GB"/>
              </w:rPr>
              <w:drawing>
                <wp:inline distT="0" distB="0" distL="0" distR="0" wp14:anchorId="236D2659" wp14:editId="46EEE72F">
                  <wp:extent cx="1261436" cy="1680072"/>
                  <wp:effectExtent l="0" t="0" r="0" b="0"/>
                  <wp:docPr id="1631224966" name="Picture 16312249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436" cy="1680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shd w:val="clear" w:color="auto" w:fill="FFE599" w:themeFill="accent4" w:themeFillTint="66"/>
          </w:tcPr>
          <w:p w14:paraId="0236B948" w14:textId="51AEEA59" w:rsidR="009B07E8" w:rsidRPr="0084319F" w:rsidRDefault="6AC57EEE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Watch the clips on money. </w:t>
            </w:r>
          </w:p>
          <w:p w14:paraId="32CA0EB7" w14:textId="51AEEA59" w:rsidR="009B07E8" w:rsidRPr="0084319F" w:rsidRDefault="00DA5595" w:rsidP="6EE0B445">
            <w:pPr>
              <w:rPr>
                <w:rFonts w:ascii="NTPreCursive" w:hAnsi="NTPreCursive"/>
              </w:rPr>
            </w:pPr>
            <w:hyperlink r:id="rId38">
              <w:r w:rsidR="6AC57EEE" w:rsidRPr="5B52A5F7">
                <w:rPr>
                  <w:rStyle w:val="Hyperlink"/>
                  <w:rFonts w:ascii="NTPreCursive" w:hAnsi="NTPreCursive"/>
                </w:rPr>
                <w:t>https://www.bbc.co.uk/bitesize/clips/zbnyr82</w:t>
              </w:r>
            </w:hyperlink>
            <w:r w:rsidR="6AC57EEE" w:rsidRPr="5B52A5F7">
              <w:rPr>
                <w:rFonts w:ascii="NTPreCursive" w:hAnsi="NTPreCursive"/>
              </w:rPr>
              <w:t xml:space="preserve"> </w:t>
            </w:r>
          </w:p>
          <w:p w14:paraId="7A111EC5" w14:textId="51AEEA59" w:rsidR="009B07E8" w:rsidRPr="0084319F" w:rsidRDefault="00DA5595" w:rsidP="6EE0B445">
            <w:pPr>
              <w:rPr>
                <w:rFonts w:ascii="NTPreCursive" w:hAnsi="NTPreCursive"/>
              </w:rPr>
            </w:pPr>
            <w:hyperlink r:id="rId39">
              <w:r w:rsidR="6AC57EEE" w:rsidRPr="5B52A5F7">
                <w:rPr>
                  <w:rStyle w:val="Hyperlink"/>
                  <w:rFonts w:ascii="NTPreCursive" w:hAnsi="NTPreCursive"/>
                </w:rPr>
                <w:t>https://www.bbc.co.uk/bitesize/clips/z426sbk</w:t>
              </w:r>
            </w:hyperlink>
            <w:r w:rsidR="6AC57EEE" w:rsidRPr="5B52A5F7">
              <w:rPr>
                <w:rFonts w:ascii="NTPreCursive" w:hAnsi="NTPreCursive"/>
              </w:rPr>
              <w:t xml:space="preserve"> </w:t>
            </w:r>
          </w:p>
          <w:p w14:paraId="10AAA72D" w14:textId="51AEEA59" w:rsidR="009B07E8" w:rsidRPr="0084319F" w:rsidRDefault="6AC57EEE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Then practice your money skills.</w:t>
            </w:r>
          </w:p>
          <w:p w14:paraId="605C7910" w14:textId="51AEEA59" w:rsidR="009B07E8" w:rsidRPr="0084319F" w:rsidRDefault="00DA5595" w:rsidP="6EE0B445">
            <w:pPr>
              <w:rPr>
                <w:rFonts w:ascii="NTPreCursive" w:hAnsi="NTPreCursive"/>
              </w:rPr>
            </w:pPr>
            <w:hyperlink r:id="rId40">
              <w:r w:rsidR="6AC57EEE" w:rsidRPr="5B52A5F7">
                <w:rPr>
                  <w:rStyle w:val="Hyperlink"/>
                  <w:rFonts w:ascii="NTPreCursive" w:hAnsi="NTPreCursive"/>
                </w:rPr>
                <w:t>https://www.topmarks.co.uk/money/toy-shop-money</w:t>
              </w:r>
            </w:hyperlink>
            <w:r w:rsidR="6AC57EEE" w:rsidRPr="5B52A5F7">
              <w:rPr>
                <w:rFonts w:ascii="NTPreCursive" w:hAnsi="NTPreCursive"/>
              </w:rPr>
              <w:t xml:space="preserve"> </w:t>
            </w:r>
          </w:p>
          <w:p w14:paraId="280F3D80" w14:textId="51AEEA59" w:rsidR="009B07E8" w:rsidRPr="0084319F" w:rsidRDefault="6AC57EEE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Here is a challenge for you!</w:t>
            </w:r>
          </w:p>
          <w:p w14:paraId="3461D779" w14:textId="51AEEA59" w:rsidR="009B07E8" w:rsidRPr="0084319F" w:rsidRDefault="00DA5595" w:rsidP="6EE0B445">
            <w:pPr>
              <w:rPr>
                <w:rFonts w:ascii="NTPreCursive" w:hAnsi="NTPreCursive"/>
              </w:rPr>
            </w:pPr>
            <w:hyperlink r:id="rId41">
              <w:r w:rsidR="6AC57EEE" w:rsidRPr="5B52A5F7">
                <w:rPr>
                  <w:rStyle w:val="Hyperlink"/>
                  <w:rFonts w:ascii="NTPreCursive" w:hAnsi="NTPreCursive"/>
                </w:rPr>
                <w:t>https://natwest.mymoneysense.com/students/students-5-8/coin-cruncher/</w:t>
              </w:r>
            </w:hyperlink>
            <w:r w:rsidR="6AC57EEE" w:rsidRPr="5B52A5F7">
              <w:rPr>
                <w:rFonts w:ascii="NTPreCursive" w:hAnsi="NTPreCursive"/>
              </w:rPr>
              <w:t xml:space="preserve"> </w:t>
            </w:r>
          </w:p>
        </w:tc>
        <w:tc>
          <w:tcPr>
            <w:tcW w:w="2126" w:type="dxa"/>
          </w:tcPr>
          <w:p w14:paraId="2F68A203" w14:textId="66A06CCC" w:rsidR="009B07E8" w:rsidRPr="0084319F" w:rsidRDefault="6AC57EEE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Watch the lesson on counting forwards and backwards in 50!</w:t>
            </w:r>
          </w:p>
          <w:p w14:paraId="62C4B987" w14:textId="66A06CCC" w:rsidR="009B07E8" w:rsidRPr="0084319F" w:rsidRDefault="00DA5595" w:rsidP="6EE0B445">
            <w:pPr>
              <w:rPr>
                <w:rFonts w:ascii="NTPreCursive" w:hAnsi="NTPreCursive"/>
              </w:rPr>
            </w:pPr>
            <w:hyperlink r:id="rId42">
              <w:r w:rsidR="6AC57EEE" w:rsidRPr="5B52A5F7">
                <w:rPr>
                  <w:rStyle w:val="Hyperlink"/>
                  <w:rFonts w:ascii="NTPreCursive" w:hAnsi="NTPreCursive"/>
                </w:rPr>
                <w:t>https://www.youtube.com/watch?v=wR09sn8u3AM</w:t>
              </w:r>
            </w:hyperlink>
            <w:r w:rsidR="6AC57EEE" w:rsidRPr="5B52A5F7">
              <w:rPr>
                <w:rFonts w:ascii="NTPreCursive" w:hAnsi="NTPreCursive"/>
              </w:rPr>
              <w:t xml:space="preserve"> </w:t>
            </w:r>
          </w:p>
          <w:p w14:paraId="186FF164" w14:textId="66A06CCC" w:rsidR="009B07E8" w:rsidRPr="0084319F" w:rsidRDefault="009B07E8" w:rsidP="6EE0B445">
            <w:pPr>
              <w:rPr>
                <w:rFonts w:ascii="NTPreCursive" w:hAnsi="NTPreCursive"/>
              </w:rPr>
            </w:pPr>
          </w:p>
          <w:p w14:paraId="2D930FFC" w14:textId="66A06CCC" w:rsidR="009B07E8" w:rsidRPr="0084319F" w:rsidRDefault="6AC57EEE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Using the hundred square, can you finish the activities to practice counting forwards and backwards.</w:t>
            </w:r>
          </w:p>
          <w:p w14:paraId="3CF2D8B6" w14:textId="66A06CCC" w:rsidR="009B07E8" w:rsidRPr="0084319F" w:rsidRDefault="4FE13614" w:rsidP="6EE0B445">
            <w:r>
              <w:rPr>
                <w:noProof/>
                <w:lang w:eastAsia="en-GB"/>
              </w:rPr>
              <w:drawing>
                <wp:inline distT="0" distB="0" distL="0" distR="0" wp14:anchorId="7967D3DD" wp14:editId="2266FADB">
                  <wp:extent cx="1200150" cy="676275"/>
                  <wp:effectExtent l="0" t="0" r="0" b="0"/>
                  <wp:docPr id="1990157105" name="Picture 1990157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</w:tcPr>
          <w:p w14:paraId="2C91AD41" w14:textId="23E3EFED" w:rsidR="009B07E8" w:rsidRPr="001A31EB" w:rsidRDefault="1349E187" w:rsidP="7036B2F7">
            <w:pPr>
              <w:rPr>
                <w:rFonts w:ascii="NTPreCursivefk" w:eastAsia="NTPreCursivefk" w:hAnsi="NTPreCursivefk" w:cs="NTPreCursivefk"/>
                <w:sz w:val="28"/>
                <w:szCs w:val="28"/>
              </w:rPr>
            </w:pPr>
            <w:r w:rsidRPr="6CA38652">
              <w:rPr>
                <w:rFonts w:ascii="NTPreCursivefk" w:eastAsia="NTPreCursivefk" w:hAnsi="NTPreCursivefk" w:cs="NTPreCursivefk"/>
                <w:sz w:val="28"/>
                <w:szCs w:val="28"/>
              </w:rPr>
              <w:t>ICT</w:t>
            </w:r>
            <w:r w:rsidR="42AEEE48" w:rsidRPr="6CA38652">
              <w:rPr>
                <w:rFonts w:ascii="NTPreCursivefk" w:eastAsia="NTPreCursivefk" w:hAnsi="NTPreCursivefk" w:cs="NTPreCursivefk"/>
                <w:sz w:val="28"/>
                <w:szCs w:val="28"/>
              </w:rPr>
              <w:t xml:space="preserve"> – J2code lesson 2</w:t>
            </w:r>
            <w:r w:rsidR="44455C0C">
              <w:rPr>
                <w:noProof/>
                <w:lang w:eastAsia="en-GB"/>
              </w:rPr>
              <w:drawing>
                <wp:inline distT="0" distB="0" distL="0" distR="0" wp14:anchorId="76F6901A" wp14:editId="0435E2E3">
                  <wp:extent cx="909445" cy="539269"/>
                  <wp:effectExtent l="0" t="0" r="0" b="0"/>
                  <wp:docPr id="1037475519" name="Picture 1037475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445" cy="539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B78278" w14:textId="5778E87E" w:rsidR="009B07E8" w:rsidRPr="001A31EB" w:rsidRDefault="3E0E40FA" w:rsidP="7036B2F7">
            <w:pPr>
              <w:rPr>
                <w:rFonts w:ascii="NTPreCursivefk" w:eastAsia="NTPreCursivefk" w:hAnsi="NTPreCursivefk" w:cs="NTPreCursivefk"/>
              </w:rPr>
            </w:pPr>
            <w:r w:rsidRPr="789A86DE">
              <w:rPr>
                <w:rFonts w:ascii="NTPreCursivefk" w:eastAsia="NTPreCursivefk" w:hAnsi="NTPreCursivefk" w:cs="NTPreCursivefk"/>
              </w:rPr>
              <w:t xml:space="preserve">Hope you had fun last week </w:t>
            </w:r>
            <w:r w:rsidR="325E6B85" w:rsidRPr="789A86DE">
              <w:rPr>
                <w:rFonts w:ascii="NTPreCursivefk" w:eastAsia="NTPreCursivefk" w:hAnsi="NTPreCursivefk" w:cs="NTPreCursivefk"/>
              </w:rPr>
              <w:t xml:space="preserve">learning how to code now let’s move on to lesson two. </w:t>
            </w:r>
          </w:p>
        </w:tc>
      </w:tr>
      <w:tr w:rsidR="009B07E8" w:rsidRPr="0084319F" w14:paraId="6CAC590F" w14:textId="77777777" w:rsidTr="6CA38652">
        <w:trPr>
          <w:cantSplit/>
          <w:trHeight w:val="1134"/>
        </w:trPr>
        <w:tc>
          <w:tcPr>
            <w:tcW w:w="396" w:type="dxa"/>
            <w:textDirection w:val="btLr"/>
          </w:tcPr>
          <w:p w14:paraId="6E5DDD2B" w14:textId="77777777" w:rsidR="009B07E8" w:rsidRPr="0084319F" w:rsidRDefault="009B07E8" w:rsidP="009B07E8">
            <w:pPr>
              <w:ind w:left="113" w:right="113"/>
              <w:jc w:val="center"/>
              <w:rPr>
                <w:rFonts w:ascii="NTPreCursive" w:hAnsi="NTPreCursive"/>
              </w:rPr>
            </w:pPr>
            <w:r w:rsidRPr="0084319F">
              <w:rPr>
                <w:rFonts w:ascii="NTPreCursive" w:hAnsi="NTPreCursive"/>
              </w:rPr>
              <w:lastRenderedPageBreak/>
              <w:t>Thursday</w:t>
            </w:r>
          </w:p>
        </w:tc>
        <w:tc>
          <w:tcPr>
            <w:tcW w:w="1179" w:type="dxa"/>
            <w:shd w:val="clear" w:color="auto" w:fill="BDD6EE" w:themeFill="accent1" w:themeFillTint="66"/>
          </w:tcPr>
          <w:p w14:paraId="5A01D964" w14:textId="2AD1443E" w:rsidR="009B07E8" w:rsidRPr="0084319F" w:rsidRDefault="18B998C6" w:rsidP="1F1FC19E">
            <w:pPr>
              <w:rPr>
                <w:rFonts w:ascii="NTPreCursive" w:hAnsi="NTPreCursive"/>
              </w:rPr>
            </w:pPr>
            <w:r w:rsidRPr="1F1FC19E">
              <w:rPr>
                <w:rFonts w:ascii="NTPreCursive" w:hAnsi="NTPreCursive"/>
              </w:rPr>
              <w:t xml:space="preserve">Suffix </w:t>
            </w:r>
            <w:r w:rsidR="3B5D0E6B" w:rsidRPr="1F1FC19E">
              <w:rPr>
                <w:rFonts w:ascii="NTPreCursive" w:hAnsi="NTPreCursive"/>
              </w:rPr>
              <w:t xml:space="preserve">quiz. Can you remember what you learnt about suffixes yesterday? Have a go at the quiz on Google Classroom. </w:t>
            </w:r>
          </w:p>
          <w:p w14:paraId="7BB91497" w14:textId="31947CAB" w:rsidR="009B07E8" w:rsidRPr="0084319F" w:rsidRDefault="009B07E8" w:rsidP="1F1FC19E">
            <w:pPr>
              <w:rPr>
                <w:rFonts w:ascii="NTPreCursive" w:hAnsi="NTPreCursive"/>
              </w:rPr>
            </w:pPr>
          </w:p>
          <w:p w14:paraId="1FC39945" w14:textId="30C05107" w:rsidR="009B07E8" w:rsidRPr="0084319F" w:rsidRDefault="1431123D" w:rsidP="1F1FC19E">
            <w:r>
              <w:rPr>
                <w:noProof/>
                <w:lang w:eastAsia="en-GB"/>
              </w:rPr>
              <w:drawing>
                <wp:inline distT="0" distB="0" distL="0" distR="0" wp14:anchorId="100A0F6F" wp14:editId="4C4CEF51">
                  <wp:extent cx="600075" cy="371475"/>
                  <wp:effectExtent l="0" t="0" r="0" b="0"/>
                  <wp:docPr id="717385801" name="Picture 7173858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8" w:type="dxa"/>
          </w:tcPr>
          <w:p w14:paraId="29227B49" w14:textId="721D2814" w:rsidR="009B07E8" w:rsidRPr="0084319F" w:rsidRDefault="71D51B0E" w:rsidP="5EF67928">
            <w:pPr>
              <w:rPr>
                <w:rFonts w:ascii="NTPreCursive" w:hAnsi="NTPreCursive"/>
              </w:rPr>
            </w:pPr>
            <w:r w:rsidRPr="5EF67928">
              <w:rPr>
                <w:rFonts w:ascii="NTPreCursive" w:hAnsi="NTPreCursive"/>
              </w:rPr>
              <w:t xml:space="preserve">Watch Mrs Allen’s video – she has got  a post card from Andy! Can you work out where he is? </w:t>
            </w:r>
          </w:p>
          <w:p w14:paraId="4EE90758" w14:textId="7450BAB2" w:rsidR="009B07E8" w:rsidRPr="0084319F" w:rsidRDefault="009B07E8" w:rsidP="5EF67928">
            <w:pPr>
              <w:rPr>
                <w:rFonts w:ascii="NTPreCursive" w:hAnsi="NTPreCursive"/>
              </w:rPr>
            </w:pPr>
          </w:p>
          <w:p w14:paraId="334B9C13" w14:textId="6B256414" w:rsidR="009B07E8" w:rsidRPr="0084319F" w:rsidRDefault="4D876DAB" w:rsidP="789A86DE">
            <w:pPr>
              <w:rPr>
                <w:rFonts w:ascii="NTPreCursive" w:hAnsi="NTPreCursive"/>
              </w:rPr>
            </w:pPr>
            <w:r w:rsidRPr="789A86DE">
              <w:rPr>
                <w:rFonts w:ascii="NTPreCursive" w:hAnsi="NTPreCursive"/>
              </w:rPr>
              <w:t xml:space="preserve">Check google classroom – do you have a post card from Andy? Can you read it and draw a picture of where he is. </w:t>
            </w:r>
          </w:p>
          <w:p w14:paraId="7013B6F4" w14:textId="0721B111" w:rsidR="009B07E8" w:rsidRPr="0084319F" w:rsidRDefault="009B07E8" w:rsidP="789A86DE">
            <w:pPr>
              <w:rPr>
                <w:rFonts w:ascii="NTPreCursive" w:hAnsi="NTPreCursive"/>
              </w:rPr>
            </w:pPr>
          </w:p>
          <w:p w14:paraId="0562CB0E" w14:textId="429FBC93" w:rsidR="009B07E8" w:rsidRPr="0084319F" w:rsidRDefault="581ABFBD" w:rsidP="5EF67928">
            <w:pPr>
              <w:rPr>
                <w:rFonts w:ascii="NTPreCursive" w:hAnsi="NTPreCursive"/>
              </w:rPr>
            </w:pPr>
            <w:r w:rsidRPr="789A86DE">
              <w:rPr>
                <w:rFonts w:ascii="NTPreCursive" w:hAnsi="NTPreCursive"/>
              </w:rPr>
              <w:t xml:space="preserve">The picture will appear on google classroom at 3pm for you to compare your picture to the real picture! </w:t>
            </w:r>
          </w:p>
        </w:tc>
        <w:tc>
          <w:tcPr>
            <w:tcW w:w="2248" w:type="dxa"/>
            <w:shd w:val="clear" w:color="auto" w:fill="C5E0B3" w:themeFill="accent6" w:themeFillTint="66"/>
          </w:tcPr>
          <w:p w14:paraId="72DD0856" w14:textId="0E67E4B2" w:rsidR="009B07E8" w:rsidRPr="0084319F" w:rsidRDefault="2F8F21DC" w:rsidP="26DD1844">
            <w:pPr>
              <w:rPr>
                <w:rFonts w:ascii="NTPreCursive" w:hAnsi="NTPreCursive"/>
              </w:rPr>
            </w:pPr>
            <w:r w:rsidRPr="26DD1844">
              <w:rPr>
                <w:rFonts w:ascii="NTPreCursive" w:hAnsi="NTPreCursive"/>
              </w:rPr>
              <w:t xml:space="preserve">Keywords – read spring term keywords. Which ones are tricky? How many can you read? </w:t>
            </w:r>
          </w:p>
          <w:p w14:paraId="34CE0A41" w14:textId="0E13028F" w:rsidR="009B07E8" w:rsidRPr="0084319F" w:rsidRDefault="49020FF1" w:rsidP="26DD1844">
            <w:r>
              <w:rPr>
                <w:noProof/>
                <w:lang w:eastAsia="en-GB"/>
              </w:rPr>
              <w:drawing>
                <wp:inline distT="0" distB="0" distL="0" distR="0" wp14:anchorId="11AA5235" wp14:editId="420F4E0D">
                  <wp:extent cx="1227130" cy="783744"/>
                  <wp:effectExtent l="0" t="0" r="0" b="0"/>
                  <wp:docPr id="1822820042" name="Picture 1822820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130" cy="783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3" w:type="dxa"/>
          </w:tcPr>
          <w:p w14:paraId="406D9B58" w14:textId="766D2E67" w:rsidR="009B07E8" w:rsidRPr="0084319F" w:rsidRDefault="00DA5595" w:rsidP="26DD1844">
            <w:hyperlink r:id="rId47">
              <w:r w:rsidR="0E6E105E" w:rsidRPr="26DD1844">
                <w:rPr>
                  <w:rStyle w:val="Hyperlink"/>
                  <w:rFonts w:ascii="NTPreCursive" w:eastAsia="NTPreCursive" w:hAnsi="NTPreCursive" w:cs="NTPreCursive"/>
                </w:rPr>
                <w:t>Pick A Picture (phonicsplay.co.uk)</w:t>
              </w:r>
            </w:hyperlink>
          </w:p>
          <w:p w14:paraId="42F72321" w14:textId="202F073A" w:rsidR="009B07E8" w:rsidRPr="0084319F" w:rsidRDefault="009B07E8" w:rsidP="26DD1844">
            <w:pPr>
              <w:rPr>
                <w:rFonts w:ascii="NTPreCursive" w:eastAsia="NTPreCursive" w:hAnsi="NTPreCursive" w:cs="NTPreCursive"/>
              </w:rPr>
            </w:pPr>
          </w:p>
          <w:p w14:paraId="46484CC4" w14:textId="62C1C8A1" w:rsidR="009B07E8" w:rsidRPr="0084319F" w:rsidRDefault="00DA5595" w:rsidP="26DD1844">
            <w:hyperlink r:id="rId48">
              <w:r w:rsidR="7D43E55B" w:rsidRPr="26DD1844">
                <w:rPr>
                  <w:rStyle w:val="Hyperlink"/>
                  <w:rFonts w:ascii="NTPreCursive" w:eastAsia="NTPreCursive" w:hAnsi="NTPreCursive" w:cs="NTPreCursive"/>
                </w:rPr>
                <w:t>Picnic on Pluto (phonicsplay.co.uk)</w:t>
              </w:r>
            </w:hyperlink>
          </w:p>
          <w:p w14:paraId="2F7EFA68" w14:textId="0415BEF0" w:rsidR="009B07E8" w:rsidRPr="0084319F" w:rsidRDefault="009B07E8" w:rsidP="26DD1844">
            <w:pPr>
              <w:rPr>
                <w:rFonts w:ascii="NTPreCursive" w:eastAsia="NTPreCursive" w:hAnsi="NTPreCursive" w:cs="NTPreCursive"/>
              </w:rPr>
            </w:pPr>
          </w:p>
          <w:p w14:paraId="53E5F84F" w14:textId="44721DC2" w:rsidR="009B07E8" w:rsidRPr="0084319F" w:rsidRDefault="01478464" w:rsidP="26DD1844">
            <w:pPr>
              <w:rPr>
                <w:rFonts w:ascii="NTPreCursive" w:eastAsia="NTPreCursive" w:hAnsi="NTPreCursive" w:cs="NTPreCursive"/>
              </w:rPr>
            </w:pPr>
            <w:r w:rsidRPr="26DD1844">
              <w:rPr>
                <w:rFonts w:ascii="NTPreCursive" w:eastAsia="NTPreCursive" w:hAnsi="NTPreCursive" w:cs="NTPreCursive"/>
              </w:rPr>
              <w:t>Log in jan 21</w:t>
            </w:r>
          </w:p>
          <w:p w14:paraId="36708080" w14:textId="12E01FDC" w:rsidR="009B07E8" w:rsidRPr="0084319F" w:rsidRDefault="01478464" w:rsidP="26DD1844">
            <w:pPr>
              <w:rPr>
                <w:rFonts w:ascii="NTPreCursive" w:eastAsia="NTPreCursive" w:hAnsi="NTPreCursive" w:cs="NTPreCursive"/>
              </w:rPr>
            </w:pPr>
            <w:r w:rsidRPr="26DD1844">
              <w:rPr>
                <w:rFonts w:ascii="NTPreCursive" w:eastAsia="NTPreCursive" w:hAnsi="NTPreCursive" w:cs="NTPreCursive"/>
              </w:rPr>
              <w:t xml:space="preserve">Password home </w:t>
            </w:r>
          </w:p>
          <w:p w14:paraId="70B1C543" w14:textId="3E2FB207" w:rsidR="009B07E8" w:rsidRPr="0084319F" w:rsidRDefault="009B07E8" w:rsidP="26DD1844">
            <w:pPr>
              <w:rPr>
                <w:rFonts w:ascii="NTPreCursive" w:eastAsia="NTPreCursive" w:hAnsi="NTPreCursive" w:cs="NTPreCursive"/>
              </w:rPr>
            </w:pPr>
          </w:p>
          <w:p w14:paraId="62EBF3C5" w14:textId="5ADFDF09" w:rsidR="009B07E8" w:rsidRPr="0084319F" w:rsidRDefault="7D43E55B" w:rsidP="26DD1844">
            <w:pPr>
              <w:rPr>
                <w:rFonts w:ascii="NTPreCursive" w:eastAsia="NTPreCursive" w:hAnsi="NTPreCursive" w:cs="NTPreCursive"/>
              </w:rPr>
            </w:pPr>
            <w:r w:rsidRPr="26DD1844">
              <w:rPr>
                <w:rFonts w:ascii="NTPreCursive" w:eastAsia="NTPreCursive" w:hAnsi="NTPreCursive" w:cs="NTPreCursive"/>
              </w:rPr>
              <w:t>Choose a game and practi</w:t>
            </w:r>
            <w:r w:rsidR="08171898" w:rsidRPr="26DD1844">
              <w:rPr>
                <w:rFonts w:ascii="NTPreCursive" w:eastAsia="NTPreCursive" w:hAnsi="NTPreCursive" w:cs="NTPreCursive"/>
              </w:rPr>
              <w:t>c</w:t>
            </w:r>
            <w:r w:rsidRPr="26DD1844">
              <w:rPr>
                <w:rFonts w:ascii="NTPreCursive" w:eastAsia="NTPreCursive" w:hAnsi="NTPreCursive" w:cs="NTPreCursive"/>
              </w:rPr>
              <w:t xml:space="preserve">e </w:t>
            </w:r>
            <w:r w:rsidR="0E6E105E" w:rsidRPr="26DD1844">
              <w:rPr>
                <w:rFonts w:ascii="NTPreCursive" w:eastAsia="NTPreCursive" w:hAnsi="NTPreCursive" w:cs="NTPreCursive"/>
              </w:rPr>
              <w:t>phase 2</w:t>
            </w:r>
            <w:r w:rsidR="4F771E1B" w:rsidRPr="26DD1844">
              <w:rPr>
                <w:rFonts w:ascii="NTPreCursive" w:eastAsia="NTPreCursive" w:hAnsi="NTPreCursive" w:cs="NTPreCursive"/>
              </w:rPr>
              <w:t>,</w:t>
            </w:r>
            <w:r w:rsidR="0E6E105E" w:rsidRPr="26DD1844">
              <w:rPr>
                <w:rFonts w:ascii="NTPreCursive" w:eastAsia="NTPreCursive" w:hAnsi="NTPreCursive" w:cs="NTPreCursive"/>
              </w:rPr>
              <w:t xml:space="preserve"> 3</w:t>
            </w:r>
            <w:r w:rsidR="2956E751" w:rsidRPr="26DD1844">
              <w:rPr>
                <w:rFonts w:ascii="NTPreCursive" w:eastAsia="NTPreCursive" w:hAnsi="NTPreCursive" w:cs="NTPreCursive"/>
              </w:rPr>
              <w:t xml:space="preserve"> and 4</w:t>
            </w:r>
            <w:r w:rsidR="0E6E105E" w:rsidRPr="26DD1844">
              <w:rPr>
                <w:rFonts w:ascii="NTPreCursive" w:eastAsia="NTPreCursive" w:hAnsi="NTPreCursive" w:cs="NTPreCursive"/>
              </w:rPr>
              <w:t xml:space="preserve">. Which ones are you finding tricky? Let us know we will plan these </w:t>
            </w:r>
            <w:r w:rsidR="576A8650" w:rsidRPr="26DD1844">
              <w:rPr>
                <w:rFonts w:ascii="NTPreCursive" w:eastAsia="NTPreCursive" w:hAnsi="NTPreCursive" w:cs="NTPreCursive"/>
              </w:rPr>
              <w:t>in next</w:t>
            </w:r>
            <w:r w:rsidR="0E6E105E" w:rsidRPr="26DD1844">
              <w:rPr>
                <w:rFonts w:ascii="NTPreCursive" w:eastAsia="NTPreCursive" w:hAnsi="NTPreCursive" w:cs="NTPreCursive"/>
              </w:rPr>
              <w:t xml:space="preserve"> week.</w:t>
            </w:r>
          </w:p>
        </w:tc>
        <w:tc>
          <w:tcPr>
            <w:tcW w:w="1851" w:type="dxa"/>
            <w:shd w:val="clear" w:color="auto" w:fill="FFE599" w:themeFill="accent4" w:themeFillTint="66"/>
          </w:tcPr>
          <w:p w14:paraId="6EF1D136" w14:textId="66A06CCC" w:rsidR="009B07E8" w:rsidRPr="0084319F" w:rsidRDefault="7700407A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It is time to practice our shapes!</w:t>
            </w:r>
          </w:p>
          <w:p w14:paraId="5B6116DB" w14:textId="66A06CCC" w:rsidR="009B07E8" w:rsidRPr="0084319F" w:rsidRDefault="009B07E8" w:rsidP="6EE0B445">
            <w:pPr>
              <w:rPr>
                <w:rFonts w:ascii="NTPreCursive" w:hAnsi="NTPreCursive"/>
              </w:rPr>
            </w:pPr>
          </w:p>
          <w:p w14:paraId="0D6287A7" w14:textId="66A06CCC" w:rsidR="009B07E8" w:rsidRPr="0084319F" w:rsidRDefault="7700407A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Warm up with Miss Woodcock and sing along to the songs.</w:t>
            </w:r>
          </w:p>
          <w:p w14:paraId="3EE95650" w14:textId="66A06CCC" w:rsidR="009B07E8" w:rsidRPr="0084319F" w:rsidRDefault="009B07E8" w:rsidP="6EE0B445">
            <w:pPr>
              <w:rPr>
                <w:rFonts w:ascii="NTPreCursive" w:hAnsi="NTPreCursive"/>
              </w:rPr>
            </w:pPr>
          </w:p>
          <w:p w14:paraId="4B5CF933" w14:textId="66A06CCC" w:rsidR="009B07E8" w:rsidRPr="0084319F" w:rsidRDefault="00DA5595" w:rsidP="6EE0B445">
            <w:pPr>
              <w:rPr>
                <w:rFonts w:ascii="NTPreCursive" w:hAnsi="NTPreCursive"/>
              </w:rPr>
            </w:pPr>
            <w:hyperlink r:id="rId49">
              <w:r w:rsidR="7700407A" w:rsidRPr="5B52A5F7">
                <w:rPr>
                  <w:rStyle w:val="Hyperlink"/>
                  <w:rFonts w:ascii="NTPreCursive" w:hAnsi="NTPreCursive"/>
                </w:rPr>
                <w:t>https://youtu.be/WTeqUejf3D0</w:t>
              </w:r>
            </w:hyperlink>
            <w:r w:rsidR="7700407A" w:rsidRPr="5B52A5F7">
              <w:rPr>
                <w:rFonts w:ascii="NTPreCursive" w:hAnsi="NTPreCursive"/>
              </w:rPr>
              <w:t xml:space="preserve"> </w:t>
            </w:r>
          </w:p>
          <w:p w14:paraId="21127590" w14:textId="66A06CCC" w:rsidR="009B07E8" w:rsidRPr="0084319F" w:rsidRDefault="00DA5595" w:rsidP="6EE0B445">
            <w:pPr>
              <w:rPr>
                <w:rFonts w:ascii="NTPreCursive" w:hAnsi="NTPreCursive"/>
              </w:rPr>
            </w:pPr>
            <w:hyperlink r:id="rId50">
              <w:r w:rsidR="7700407A" w:rsidRPr="5B52A5F7">
                <w:rPr>
                  <w:rStyle w:val="Hyperlink"/>
                  <w:rFonts w:ascii="NTPreCursive" w:hAnsi="NTPreCursive"/>
                </w:rPr>
                <w:t>https://youtu.be/2cg-Uc556-Q</w:t>
              </w:r>
            </w:hyperlink>
            <w:r w:rsidR="7700407A" w:rsidRPr="5B52A5F7">
              <w:rPr>
                <w:rFonts w:ascii="NTPreCursive" w:hAnsi="NTPreCursive"/>
              </w:rPr>
              <w:t xml:space="preserve"> </w:t>
            </w:r>
          </w:p>
          <w:p w14:paraId="6D98A12B" w14:textId="66A06CCC" w:rsidR="009B07E8" w:rsidRPr="0084319F" w:rsidRDefault="7F6DC948" w:rsidP="6EE0B445">
            <w:r>
              <w:rPr>
                <w:noProof/>
                <w:lang w:eastAsia="en-GB"/>
              </w:rPr>
              <w:drawing>
                <wp:inline distT="0" distB="0" distL="0" distR="0" wp14:anchorId="5E175C2C" wp14:editId="4D3C8DFF">
                  <wp:extent cx="1028700" cy="723900"/>
                  <wp:effectExtent l="0" t="0" r="0" b="0"/>
                  <wp:docPr id="2147088757" name="Picture 2147088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3ACC9F29" w14:textId="66A06CCC" w:rsidR="009B07E8" w:rsidRPr="0084319F" w:rsidRDefault="7700407A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Go through the PowerPoint counting between 1 and 50. </w:t>
            </w:r>
          </w:p>
          <w:p w14:paraId="1A3FB07B" w14:textId="66A06CCC" w:rsidR="009B07E8" w:rsidRPr="0084319F" w:rsidRDefault="009B07E8" w:rsidP="6EE0B445">
            <w:pPr>
              <w:rPr>
                <w:rFonts w:ascii="NTPreCursive" w:hAnsi="NTPreCursive"/>
              </w:rPr>
            </w:pPr>
          </w:p>
          <w:p w14:paraId="21AA397C" w14:textId="66A06CCC" w:rsidR="009B07E8" w:rsidRPr="0084319F" w:rsidRDefault="7700407A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You have TWO activities to choose from to practice your tens and ones. Which one will you pick?</w:t>
            </w:r>
          </w:p>
          <w:p w14:paraId="2946DB82" w14:textId="66A06CCC" w:rsidR="009B07E8" w:rsidRPr="0084319F" w:rsidRDefault="3C9B5C2E" w:rsidP="6EE0B445">
            <w:r>
              <w:rPr>
                <w:noProof/>
                <w:lang w:eastAsia="en-GB"/>
              </w:rPr>
              <w:drawing>
                <wp:inline distT="0" distB="0" distL="0" distR="0" wp14:anchorId="68C8F238" wp14:editId="77A851FF">
                  <wp:extent cx="1200150" cy="904875"/>
                  <wp:effectExtent l="0" t="0" r="0" b="0"/>
                  <wp:docPr id="623566228" name="Picture 623566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9" w:type="dxa"/>
          </w:tcPr>
          <w:p w14:paraId="71852D69" w14:textId="380B7EEE" w:rsidR="009B07E8" w:rsidRPr="001A31EB" w:rsidRDefault="4C4B67A7" w:rsidP="26DA53E5">
            <w:pPr>
              <w:spacing w:line="259" w:lineRule="auto"/>
              <w:rPr>
                <w:rFonts w:ascii="NTPreCursivefk" w:eastAsia="NTPreCursivefk" w:hAnsi="NTPreCursivefk" w:cs="NTPreCursivefk"/>
                <w:color w:val="000000" w:themeColor="text1"/>
                <w:sz w:val="24"/>
                <w:szCs w:val="24"/>
              </w:rPr>
            </w:pPr>
            <w:r w:rsidRPr="26DA53E5">
              <w:rPr>
                <w:rFonts w:ascii="NTPreCursivefk" w:eastAsia="NTPreCursivefk" w:hAnsi="NTPreCursivefk" w:cs="NTPreCursivefk"/>
                <w:b/>
                <w:bCs/>
                <w:color w:val="000000" w:themeColor="text1"/>
                <w:sz w:val="24"/>
                <w:szCs w:val="24"/>
              </w:rPr>
              <w:t>Art</w:t>
            </w:r>
          </w:p>
          <w:p w14:paraId="3B7658D0" w14:textId="42B1046C" w:rsidR="009B07E8" w:rsidRPr="001A31EB" w:rsidRDefault="4C4B67A7" w:rsidP="26DA53E5">
            <w:pPr>
              <w:spacing w:line="259" w:lineRule="auto"/>
              <w:rPr>
                <w:rFonts w:ascii="NTPreCursivefk" w:eastAsia="NTPreCursivefk" w:hAnsi="NTPreCursivefk" w:cs="NTPreCursivefk"/>
                <w:color w:val="000000" w:themeColor="text1"/>
                <w:sz w:val="24"/>
                <w:szCs w:val="24"/>
              </w:rPr>
            </w:pPr>
            <w:r w:rsidRPr="26DA53E5">
              <w:rPr>
                <w:rFonts w:ascii="NTPreCursivefk" w:eastAsia="NTPreCursivefk" w:hAnsi="NTPreCursivefk" w:cs="NTPreCursivefk"/>
                <w:color w:val="000000" w:themeColor="text1"/>
                <w:sz w:val="24"/>
                <w:szCs w:val="24"/>
              </w:rPr>
              <w:t xml:space="preserve">Make a </w:t>
            </w:r>
            <w:r w:rsidR="0F9D23E5" w:rsidRPr="26DA53E5">
              <w:rPr>
                <w:rFonts w:ascii="NTPreCursivefk" w:eastAsia="NTPreCursivefk" w:hAnsi="NTPreCursivefk" w:cs="NTPreCursivefk"/>
                <w:color w:val="000000" w:themeColor="text1"/>
                <w:sz w:val="24"/>
                <w:szCs w:val="24"/>
              </w:rPr>
              <w:t xml:space="preserve">whirlygig toy out of paper, card and string. </w:t>
            </w:r>
            <w:r w:rsidR="33012B53" w:rsidRPr="26DA53E5">
              <w:rPr>
                <w:rFonts w:ascii="NTPreCursivefk" w:eastAsia="NTPreCursivefk" w:hAnsi="NTPreCursivefk" w:cs="NTPreCursivefk"/>
                <w:color w:val="000000" w:themeColor="text1"/>
                <w:sz w:val="24"/>
                <w:szCs w:val="24"/>
              </w:rPr>
              <w:t xml:space="preserve"> See website:</w:t>
            </w:r>
          </w:p>
          <w:p w14:paraId="0C15E4E7" w14:textId="064E710A" w:rsidR="009B07E8" w:rsidRPr="001A31EB" w:rsidRDefault="009B07E8" w:rsidP="26DA53E5">
            <w:pPr>
              <w:spacing w:line="259" w:lineRule="auto"/>
              <w:rPr>
                <w:rFonts w:ascii="NTPreCursivefk" w:eastAsia="NTPreCursivefk" w:hAnsi="NTPreCursivefk" w:cs="NTPreCursivefk"/>
              </w:rPr>
            </w:pPr>
          </w:p>
          <w:p w14:paraId="3F617768" w14:textId="1BDA58F8" w:rsidR="009B07E8" w:rsidRPr="001A31EB" w:rsidRDefault="00DA5595" w:rsidP="26DA53E5">
            <w:pPr>
              <w:spacing w:line="259" w:lineRule="auto"/>
              <w:rPr>
                <w:rFonts w:ascii="NTPreCursivefk" w:eastAsia="NTPreCursivefk" w:hAnsi="NTPreCursivefk" w:cs="NTPreCursivefk"/>
                <w:sz w:val="24"/>
                <w:szCs w:val="24"/>
              </w:rPr>
            </w:pPr>
            <w:hyperlink r:id="rId53">
              <w:r w:rsidR="5276A4B2" w:rsidRPr="26DA53E5">
                <w:rPr>
                  <w:rStyle w:val="Hyperlink"/>
                  <w:rFonts w:ascii="NTPreCursivefk" w:eastAsia="NTPreCursivefk" w:hAnsi="NTPreCursivefk" w:cs="NTPreCursivefk"/>
                  <w:sz w:val="24"/>
                  <w:szCs w:val="24"/>
                </w:rPr>
                <w:t>How to make a whirlygig | The Craft Train</w:t>
              </w:r>
            </w:hyperlink>
            <w:r w:rsidR="5276A4B2" w:rsidRPr="26DA53E5">
              <w:rPr>
                <w:rFonts w:ascii="NTPreCursivefk" w:eastAsia="NTPreCursivefk" w:hAnsi="NTPreCursivefk" w:cs="NTPreCursivefk"/>
                <w:sz w:val="24"/>
                <w:szCs w:val="24"/>
              </w:rPr>
              <w:t xml:space="preserve"> </w:t>
            </w:r>
          </w:p>
          <w:p w14:paraId="5F32CC67" w14:textId="06A870D8" w:rsidR="009B07E8" w:rsidRPr="001A31EB" w:rsidRDefault="25D79B05" w:rsidP="26DA53E5">
            <w:pPr>
              <w:spacing w:line="259" w:lineRule="auto"/>
              <w:rPr>
                <w:rFonts w:ascii="NTPreCursivefk" w:eastAsia="NTPreCursivefk" w:hAnsi="NTPreCursivefk" w:cs="NTPreCursivefk"/>
                <w:sz w:val="24"/>
                <w:szCs w:val="24"/>
              </w:rPr>
            </w:pPr>
            <w:r w:rsidRPr="26DA53E5">
              <w:rPr>
                <w:rFonts w:ascii="NTPreCursivefk" w:eastAsia="NTPreCursivefk" w:hAnsi="NTPreCursivefk" w:cs="NTPreCursivefk"/>
                <w:sz w:val="24"/>
                <w:szCs w:val="24"/>
              </w:rPr>
              <w:t>Watch the video and then make this toy.</w:t>
            </w:r>
          </w:p>
          <w:p w14:paraId="5B68A614" w14:textId="6F0FFF01" w:rsidR="009B07E8" w:rsidRPr="001A31EB" w:rsidRDefault="68DEC5D0" w:rsidP="26DA53E5">
            <w:pPr>
              <w:spacing w:line="259" w:lineRule="auto"/>
              <w:rPr>
                <w:rFonts w:ascii="NTPreCursivefk" w:eastAsia="NTPreCursivefk" w:hAnsi="NTPreCursivefk" w:cs="NTPreCursivefk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E58577" wp14:editId="403E047F">
                  <wp:extent cx="1424384" cy="1013222"/>
                  <wp:effectExtent l="0" t="0" r="0" b="0"/>
                  <wp:docPr id="283613997" name="Picture 283613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384" cy="1013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BCF5EBF" w:rsidRPr="6CA38652">
              <w:rPr>
                <w:rFonts w:ascii="NTPreCursivefk" w:eastAsia="NTPreCursivefk" w:hAnsi="NTPreCursivefk" w:cs="NTPreCursivefk"/>
                <w:sz w:val="24"/>
                <w:szCs w:val="24"/>
              </w:rPr>
              <w:t xml:space="preserve"> What patterns and colours can you use?</w:t>
            </w:r>
          </w:p>
          <w:p w14:paraId="4A0BA9FC" w14:textId="4137C772" w:rsidR="009B07E8" w:rsidRPr="001A31EB" w:rsidRDefault="0CA60FC8" w:rsidP="26DA53E5">
            <w:pPr>
              <w:spacing w:line="259" w:lineRule="auto"/>
              <w:rPr>
                <w:rFonts w:ascii="NTPreCursivefk" w:eastAsia="NTPreCursivefk" w:hAnsi="NTPreCursivefk" w:cs="NTPreCursivefk"/>
                <w:b/>
                <w:bCs/>
                <w:sz w:val="24"/>
                <w:szCs w:val="24"/>
              </w:rPr>
            </w:pPr>
            <w:r w:rsidRPr="26DA53E5">
              <w:rPr>
                <w:rFonts w:ascii="NTPreCursivefk" w:eastAsia="NTPreCursivefk" w:hAnsi="NTPreCursivefk" w:cs="NTPreCursivefk"/>
                <w:b/>
                <w:bCs/>
                <w:sz w:val="24"/>
                <w:szCs w:val="24"/>
              </w:rPr>
              <w:t>PDF template doc</w:t>
            </w:r>
          </w:p>
          <w:p w14:paraId="5997CC1D" w14:textId="2938C0A1" w:rsidR="009B07E8" w:rsidRPr="001A31EB" w:rsidRDefault="009B07E8" w:rsidP="26DA53E5">
            <w:pPr>
              <w:spacing w:line="259" w:lineRule="auto"/>
              <w:rPr>
                <w:rFonts w:ascii="NTPreCursivefk" w:eastAsia="NTPreCursivefk" w:hAnsi="NTPreCursivefk" w:cs="NTPreCursivefk"/>
              </w:rPr>
            </w:pPr>
          </w:p>
        </w:tc>
      </w:tr>
      <w:tr w:rsidR="009B07E8" w:rsidRPr="0084319F" w14:paraId="5D26DC16" w14:textId="77777777" w:rsidTr="6CA38652">
        <w:trPr>
          <w:cantSplit/>
          <w:trHeight w:val="2488"/>
        </w:trPr>
        <w:tc>
          <w:tcPr>
            <w:tcW w:w="396" w:type="dxa"/>
            <w:textDirection w:val="btLr"/>
          </w:tcPr>
          <w:p w14:paraId="62F27318" w14:textId="77777777" w:rsidR="009B07E8" w:rsidRPr="0084319F" w:rsidRDefault="009B07E8" w:rsidP="009B07E8">
            <w:pPr>
              <w:ind w:left="113" w:right="113"/>
              <w:jc w:val="center"/>
              <w:rPr>
                <w:rFonts w:ascii="NTPreCursive" w:hAnsi="NTPreCursive"/>
              </w:rPr>
            </w:pPr>
            <w:r w:rsidRPr="0084319F">
              <w:rPr>
                <w:rFonts w:ascii="NTPreCursive" w:hAnsi="NTPreCursive"/>
              </w:rPr>
              <w:t>Friday</w:t>
            </w:r>
          </w:p>
        </w:tc>
        <w:tc>
          <w:tcPr>
            <w:tcW w:w="1179" w:type="dxa"/>
            <w:shd w:val="clear" w:color="auto" w:fill="BDD6EE" w:themeFill="accent1" w:themeFillTint="66"/>
          </w:tcPr>
          <w:p w14:paraId="43CB2DA2" w14:textId="0252EABF" w:rsidR="009B07E8" w:rsidRPr="0084319F" w:rsidRDefault="23622887" w:rsidP="1F1FC19E">
            <w:pPr>
              <w:spacing w:line="259" w:lineRule="auto"/>
            </w:pPr>
            <w:r w:rsidRPr="1F1FC19E">
              <w:rPr>
                <w:rFonts w:ascii="NTPreCursive" w:hAnsi="NTPreCursive"/>
              </w:rPr>
              <w:t xml:space="preserve">Spelling quiz. </w:t>
            </w:r>
            <w:r w:rsidR="34043959" w:rsidRPr="1F1FC19E">
              <w:rPr>
                <w:rFonts w:ascii="NTPreCursive" w:hAnsi="NTPreCursive"/>
              </w:rPr>
              <w:t>- focus on our key words sent on Monday.</w:t>
            </w:r>
          </w:p>
          <w:p w14:paraId="110FFD37" w14:textId="56EFFFEB" w:rsidR="009B07E8" w:rsidRPr="0084319F" w:rsidRDefault="6773BF4C" w:rsidP="1F1FC19E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6F77A70A" wp14:editId="32A2116B">
                  <wp:extent cx="600075" cy="561975"/>
                  <wp:effectExtent l="0" t="0" r="0" b="0"/>
                  <wp:docPr id="1275601727" name="Picture 127560172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8" w:type="dxa"/>
          </w:tcPr>
          <w:p w14:paraId="7E18F6E9" w14:textId="427C6F62" w:rsidR="009B07E8" w:rsidRPr="0084319F" w:rsidRDefault="5E03468D" w:rsidP="76D97F9A">
            <w:pPr>
              <w:rPr>
                <w:rFonts w:ascii="NTPreCursivefk" w:eastAsia="NTPreCursivefk" w:hAnsi="NTPreCursivefk" w:cs="NTPreCursivefk"/>
                <w:lang w:val="en-US"/>
              </w:rPr>
            </w:pPr>
            <w:r w:rsidRPr="351BF324">
              <w:rPr>
                <w:rFonts w:ascii="NTPreCursivefk" w:eastAsia="NTPreCursivefk" w:hAnsi="NTPreCursivefk" w:cs="NTPreCursivefk"/>
                <w:lang w:val="en-US"/>
              </w:rPr>
              <w:t>Create your own Mr Potato head</w:t>
            </w:r>
            <w:r w:rsidR="34E5C635" w:rsidRPr="351BF324">
              <w:rPr>
                <w:rFonts w:ascii="NTPreCursivefk" w:eastAsia="NTPreCursivefk" w:hAnsi="NTPreCursivefk" w:cs="NTPreCursivefk"/>
                <w:lang w:val="en-US"/>
              </w:rPr>
              <w:t xml:space="preserve"> like Mrs Allen’s</w:t>
            </w:r>
            <w:r w:rsidR="7D3F3BE3" w:rsidRPr="351BF324">
              <w:rPr>
                <w:rFonts w:ascii="NTPreCursivefk" w:eastAsia="NTPreCursivefk" w:hAnsi="NTPreCursivefk" w:cs="NTPreCursivefk"/>
                <w:lang w:val="en-US"/>
              </w:rPr>
              <w:t xml:space="preserve"> in her video. Watch how she uses adjectives to describe him.</w:t>
            </w:r>
          </w:p>
          <w:p w14:paraId="3C598232" w14:textId="0F569F24" w:rsidR="009B07E8" w:rsidRPr="0084319F" w:rsidRDefault="009B07E8" w:rsidP="76D97F9A">
            <w:pPr>
              <w:rPr>
                <w:rFonts w:ascii="NTPreCursivefk" w:eastAsia="NTPreCursivefk" w:hAnsi="NTPreCursivefk" w:cs="NTPreCursivefk"/>
                <w:lang w:val="en-US"/>
              </w:rPr>
            </w:pPr>
          </w:p>
          <w:p w14:paraId="6B699379" w14:textId="5591BE31" w:rsidR="009B07E8" w:rsidRPr="0084319F" w:rsidRDefault="5E03468D" w:rsidP="5EF67928">
            <w:pPr>
              <w:rPr>
                <w:rFonts w:ascii="NTPreCursivefk" w:eastAsia="NTPreCursivefk" w:hAnsi="NTPreCursivefk" w:cs="NTPreCursivefk"/>
                <w:lang w:val="en-US"/>
              </w:rPr>
            </w:pPr>
            <w:r w:rsidRPr="351BF324">
              <w:rPr>
                <w:rFonts w:ascii="NTPreCursivefk" w:eastAsia="NTPreCursivefk" w:hAnsi="NTPreCursivefk" w:cs="NTPreCursivefk"/>
                <w:lang w:val="en-US"/>
              </w:rPr>
              <w:t>Can you write some words</w:t>
            </w:r>
            <w:r w:rsidR="0110627A" w:rsidRPr="351BF324">
              <w:rPr>
                <w:rFonts w:ascii="NTPreCursivefk" w:eastAsia="NTPreCursivefk" w:hAnsi="NTPreCursivefk" w:cs="NTPreCursivefk"/>
                <w:lang w:val="en-US"/>
              </w:rPr>
              <w:t xml:space="preserve"> around him</w:t>
            </w:r>
            <w:r w:rsidRPr="351BF324">
              <w:rPr>
                <w:rFonts w:ascii="NTPreCursivefk" w:eastAsia="NTPreCursivefk" w:hAnsi="NTPreCursivefk" w:cs="NTPreCursivefk"/>
                <w:lang w:val="en-US"/>
              </w:rPr>
              <w:t xml:space="preserve"> or sentences to describe what he is like? </w:t>
            </w:r>
          </w:p>
        </w:tc>
        <w:tc>
          <w:tcPr>
            <w:tcW w:w="2248" w:type="dxa"/>
            <w:shd w:val="clear" w:color="auto" w:fill="C5E0B3" w:themeFill="accent6" w:themeFillTint="66"/>
          </w:tcPr>
          <w:p w14:paraId="2D2569A3" w14:textId="31010426" w:rsidR="009B07E8" w:rsidRPr="0084319F" w:rsidRDefault="023E2B30" w:rsidP="26DD1844">
            <w:pPr>
              <w:ind w:left="175" w:hanging="175"/>
              <w:rPr>
                <w:rFonts w:ascii="NTPreCursive" w:hAnsi="NTPreCursive"/>
              </w:rPr>
            </w:pPr>
            <w:r w:rsidRPr="26DD1844">
              <w:rPr>
                <w:rFonts w:ascii="NTPreCursive" w:hAnsi="NTPreCursive"/>
              </w:rPr>
              <w:t xml:space="preserve">Phonics play Space race </w:t>
            </w:r>
          </w:p>
          <w:p w14:paraId="5D8FBDF4" w14:textId="0CB89D77" w:rsidR="009B07E8" w:rsidRPr="0084319F" w:rsidRDefault="023E2B30" w:rsidP="26DD1844">
            <w:pPr>
              <w:ind w:left="175" w:hanging="175"/>
              <w:rPr>
                <w:rFonts w:ascii="NTPreCursive" w:hAnsi="NTPreCursive"/>
              </w:rPr>
            </w:pPr>
            <w:r w:rsidRPr="26DD1844">
              <w:rPr>
                <w:rFonts w:ascii="NTPreCursive" w:hAnsi="NTPreCursive"/>
              </w:rPr>
              <w:t xml:space="preserve">Choose a phase and have a go at spelling the words. </w:t>
            </w:r>
          </w:p>
          <w:p w14:paraId="1242CB5B" w14:textId="41A1DEEB" w:rsidR="009B07E8" w:rsidRPr="0084319F" w:rsidRDefault="00DA5595" w:rsidP="26DD1844">
            <w:pPr>
              <w:ind w:left="175" w:hanging="175"/>
            </w:pPr>
            <w:hyperlink r:id="rId56">
              <w:r w:rsidR="023E2B30" w:rsidRPr="26DD1844">
                <w:rPr>
                  <w:rStyle w:val="Hyperlink"/>
                  <w:rFonts w:ascii="NTPreCursive" w:eastAsia="NTPreCursive" w:hAnsi="NTPreCursive" w:cs="NTPreCursive"/>
                </w:rPr>
                <w:t>Space Race (phonicsplay.co.uk)</w:t>
              </w:r>
            </w:hyperlink>
          </w:p>
          <w:p w14:paraId="397EF6B5" w14:textId="777DA46B" w:rsidR="009B07E8" w:rsidRPr="0084319F" w:rsidRDefault="009B07E8" w:rsidP="26DD1844">
            <w:pPr>
              <w:ind w:left="175" w:hanging="175"/>
              <w:rPr>
                <w:rFonts w:ascii="NTPreCursive" w:eastAsia="NTPreCursive" w:hAnsi="NTPreCursive" w:cs="NTPreCursive"/>
              </w:rPr>
            </w:pPr>
          </w:p>
          <w:p w14:paraId="43DA80C7" w14:textId="09A3E947" w:rsidR="009B07E8" w:rsidRPr="0084319F" w:rsidRDefault="023E2B30" w:rsidP="26DD1844">
            <w:pPr>
              <w:ind w:left="175" w:hanging="175"/>
              <w:rPr>
                <w:rFonts w:ascii="NTPreCursive" w:eastAsia="NTPreCursive" w:hAnsi="NTPreCursive" w:cs="NTPreCursive"/>
              </w:rPr>
            </w:pPr>
            <w:r w:rsidRPr="26DD1844">
              <w:rPr>
                <w:rFonts w:ascii="NTPreCursive" w:eastAsia="NTPreCursive" w:hAnsi="NTPreCursive" w:cs="NTPreCursive"/>
              </w:rPr>
              <w:t>Log in jan 21</w:t>
            </w:r>
          </w:p>
          <w:p w14:paraId="3FE9F23F" w14:textId="2B4A2BAE" w:rsidR="009B07E8" w:rsidRPr="0084319F" w:rsidRDefault="023E2B30" w:rsidP="26DD1844">
            <w:pPr>
              <w:ind w:left="175" w:hanging="175"/>
              <w:rPr>
                <w:rFonts w:ascii="NTPreCursive" w:eastAsia="NTPreCursive" w:hAnsi="NTPreCursive" w:cs="NTPreCursive"/>
              </w:rPr>
            </w:pPr>
            <w:r w:rsidRPr="26DD1844">
              <w:rPr>
                <w:rFonts w:ascii="NTPreCursive" w:eastAsia="NTPreCursive" w:hAnsi="NTPreCursive" w:cs="NTPreCursive"/>
              </w:rPr>
              <w:t xml:space="preserve">Password home </w:t>
            </w:r>
          </w:p>
        </w:tc>
        <w:tc>
          <w:tcPr>
            <w:tcW w:w="2563" w:type="dxa"/>
          </w:tcPr>
          <w:p w14:paraId="6FF3225D" w14:textId="49883443" w:rsidR="009B07E8" w:rsidRPr="0084319F" w:rsidRDefault="24CD707B" w:rsidP="26DD1844">
            <w:pPr>
              <w:rPr>
                <w:rFonts w:ascii="NTPreCursive" w:hAnsi="NTPreCursive"/>
              </w:rPr>
            </w:pPr>
            <w:r w:rsidRPr="26DD1844">
              <w:rPr>
                <w:rFonts w:ascii="NTPreCursive" w:hAnsi="NTPreCursive"/>
              </w:rPr>
              <w:t>Trigraph ‘ear’ watch Louisa’s video to practise reading and writing ‘ear’.</w:t>
            </w:r>
          </w:p>
          <w:p w14:paraId="1F72F646" w14:textId="2047C245" w:rsidR="009B07E8" w:rsidRPr="0084319F" w:rsidRDefault="52CCE158" w:rsidP="26DD1844">
            <w:pPr>
              <w:rPr>
                <w:rFonts w:ascii="NTPreCursive" w:hAnsi="NTPreCursive"/>
              </w:rPr>
            </w:pPr>
            <w:r w:rsidRPr="26DD1844">
              <w:rPr>
                <w:rFonts w:ascii="NTPreCursive" w:hAnsi="NTPreCursive"/>
              </w:rPr>
              <w:t>‘ear’ wordsearch for extra practi</w:t>
            </w:r>
            <w:r w:rsidR="2DFD2A65" w:rsidRPr="26DD1844">
              <w:rPr>
                <w:rFonts w:ascii="NTPreCursive" w:hAnsi="NTPreCursive"/>
              </w:rPr>
              <w:t>c</w:t>
            </w:r>
            <w:r w:rsidRPr="26DD1844">
              <w:rPr>
                <w:rFonts w:ascii="NTPreCursive" w:hAnsi="NTPreCursive"/>
              </w:rPr>
              <w:t xml:space="preserve">e to read and find the words.  </w:t>
            </w:r>
          </w:p>
        </w:tc>
        <w:tc>
          <w:tcPr>
            <w:tcW w:w="1851" w:type="dxa"/>
            <w:shd w:val="clear" w:color="auto" w:fill="FFE599" w:themeFill="accent4" w:themeFillTint="66"/>
          </w:tcPr>
          <w:p w14:paraId="70FC4411" w14:textId="66A06CCC" w:rsidR="009B07E8" w:rsidRPr="0084319F" w:rsidRDefault="5D281221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 xml:space="preserve">Practice counting forwards and backwards, one more and one less with </w:t>
            </w:r>
            <w:r w:rsidR="5A0F55BC" w:rsidRPr="5B52A5F7">
              <w:rPr>
                <w:rFonts w:ascii="NTPreCursive" w:hAnsi="NTPreCursive"/>
              </w:rPr>
              <w:t>Foxy!</w:t>
            </w:r>
          </w:p>
          <w:p w14:paraId="08CE6F91" w14:textId="66A06CCC" w:rsidR="009B07E8" w:rsidRPr="0084319F" w:rsidRDefault="0D263B01" w:rsidP="6EE0B445">
            <w:pPr>
              <w:rPr>
                <w:rFonts w:ascii="NTPreCursive" w:hAnsi="NTPreCursiv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FDFA6A" wp14:editId="03C88D81">
                  <wp:extent cx="771525" cy="1028700"/>
                  <wp:effectExtent l="0" t="0" r="0" b="0"/>
                  <wp:docPr id="1266034995" name="Picture 1266034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6C326121" w14:textId="66A06CCC" w:rsidR="009B07E8" w:rsidRPr="0084319F" w:rsidRDefault="5D281221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Watch the video of Miss Woodcock making numbers between 1 and 50 in different ways.</w:t>
            </w:r>
          </w:p>
          <w:p w14:paraId="66B2931F" w14:textId="66A06CCC" w:rsidR="009B07E8" w:rsidRPr="0084319F" w:rsidRDefault="009B07E8" w:rsidP="6EE0B445">
            <w:pPr>
              <w:rPr>
                <w:rFonts w:ascii="NTPreCursive" w:hAnsi="NTPreCursive"/>
              </w:rPr>
            </w:pPr>
          </w:p>
          <w:p w14:paraId="712EB84F" w14:textId="66A06CCC" w:rsidR="009B07E8" w:rsidRPr="0084319F" w:rsidRDefault="5D281221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Now you have TWO activities to choose from, which one will you choose?</w:t>
            </w:r>
          </w:p>
          <w:p w14:paraId="336EC990" w14:textId="66A06CCC" w:rsidR="009B07E8" w:rsidRPr="0084319F" w:rsidRDefault="29F80661" w:rsidP="6EE0B445">
            <w:r>
              <w:rPr>
                <w:noProof/>
                <w:lang w:eastAsia="en-GB"/>
              </w:rPr>
              <w:drawing>
                <wp:inline distT="0" distB="0" distL="0" distR="0" wp14:anchorId="750980D0" wp14:editId="63BAE058">
                  <wp:extent cx="866775" cy="612246"/>
                  <wp:effectExtent l="0" t="0" r="0" b="0"/>
                  <wp:docPr id="817890139" name="Picture 817890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12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F7D0EB" w14:textId="66A06CCC" w:rsidR="009B07E8" w:rsidRPr="0084319F" w:rsidRDefault="009B07E8" w:rsidP="6EE0B445">
            <w:pPr>
              <w:rPr>
                <w:rFonts w:ascii="NTPreCursive" w:hAnsi="NTPreCursive"/>
              </w:rPr>
            </w:pPr>
          </w:p>
          <w:p w14:paraId="61CDCEAD" w14:textId="66A06CCC" w:rsidR="009B07E8" w:rsidRPr="0084319F" w:rsidRDefault="5D281221" w:rsidP="6EE0B445">
            <w:pPr>
              <w:rPr>
                <w:rFonts w:ascii="NTPreCursive" w:hAnsi="NTPreCursive"/>
              </w:rPr>
            </w:pPr>
            <w:r w:rsidRPr="5B52A5F7">
              <w:rPr>
                <w:rFonts w:ascii="NTPreCursive" w:hAnsi="NTPreCursive"/>
              </w:rPr>
              <w:t>Maybe try the SUPER STAR CHALLENGE?</w:t>
            </w:r>
          </w:p>
        </w:tc>
        <w:tc>
          <w:tcPr>
            <w:tcW w:w="2669" w:type="dxa"/>
          </w:tcPr>
          <w:p w14:paraId="0BFF703E" w14:textId="5559C075" w:rsidR="009B07E8" w:rsidRPr="00AC2BFC" w:rsidRDefault="4604773C" w:rsidP="1F1FC19E">
            <w:pPr>
              <w:pStyle w:val="paragraph"/>
              <w:rPr>
                <w:rFonts w:ascii="Segoe UI" w:eastAsia="Segoe UI" w:hAnsi="Segoe UI" w:cs="Segoe UI"/>
                <w:color w:val="000000" w:themeColor="text1"/>
                <w:sz w:val="27"/>
                <w:szCs w:val="27"/>
              </w:rPr>
            </w:pPr>
            <w:r w:rsidRPr="1F1FC19E">
              <w:rPr>
                <w:rFonts w:ascii="Segoe UI" w:eastAsia="Segoe UI" w:hAnsi="Segoe UI" w:cs="Segoe UI"/>
                <w:b/>
                <w:bCs/>
                <w:color w:val="000000" w:themeColor="text1"/>
                <w:sz w:val="27"/>
                <w:szCs w:val="27"/>
              </w:rPr>
              <w:t>Music</w:t>
            </w:r>
          </w:p>
          <w:p w14:paraId="1B82987D" w14:textId="2D792213" w:rsidR="009B07E8" w:rsidRPr="00AC2BFC" w:rsidRDefault="4604773C" w:rsidP="1F1FC19E">
            <w:pPr>
              <w:pStyle w:val="paragraph"/>
              <w:rPr>
                <w:rFonts w:ascii="NTPreCursive" w:eastAsia="NTPreCursive" w:hAnsi="NTPreCursive" w:cs="NTPreCursive"/>
                <w:i/>
                <w:iCs/>
                <w:color w:val="000000" w:themeColor="text1"/>
                <w:sz w:val="22"/>
                <w:szCs w:val="22"/>
              </w:rPr>
            </w:pPr>
            <w:r w:rsidRPr="1F1FC19E">
              <w:rPr>
                <w:rFonts w:ascii="NTPreCursive" w:eastAsia="NTPreCursive" w:hAnsi="NTPreCursive" w:cs="NTPreCursive"/>
                <w:i/>
                <w:iCs/>
                <w:color w:val="000000" w:themeColor="text1"/>
                <w:sz w:val="22"/>
                <w:szCs w:val="22"/>
              </w:rPr>
              <w:t xml:space="preserve">High and low pitch </w:t>
            </w:r>
          </w:p>
          <w:p w14:paraId="5F002381" w14:textId="1859CB19" w:rsidR="009B07E8" w:rsidRPr="00AC2BFC" w:rsidRDefault="4604773C" w:rsidP="1F1FC19E">
            <w:pPr>
              <w:pStyle w:val="paragraph"/>
              <w:spacing w:before="0" w:after="0"/>
              <w:textAlignment w:val="baseline"/>
              <w:rPr>
                <w:rFonts w:ascii="NTPreCursive" w:eastAsia="NTPreCursive" w:hAnsi="NTPreCursive" w:cs="NTPreCursive"/>
                <w:color w:val="000000" w:themeColor="text1"/>
              </w:rPr>
            </w:pPr>
            <w:r w:rsidRPr="1F1FC19E">
              <w:rPr>
                <w:rFonts w:ascii="NTPreCursive" w:eastAsia="NTPreCursive" w:hAnsi="NTPreCursive" w:cs="NTPreCursive"/>
                <w:color w:val="000000" w:themeColor="text1"/>
              </w:rPr>
              <w:t>Watch the cartoon with the different instruments then join in with the song ‘I hear thunder’</w:t>
            </w:r>
            <w:r w:rsidR="450B5B7F" w:rsidRPr="1F1FC19E">
              <w:rPr>
                <w:rFonts w:ascii="NTPreCursive" w:eastAsia="NTPreCursive" w:hAnsi="NTPreCursive" w:cs="NTPreCursive"/>
                <w:color w:val="000000" w:themeColor="text1"/>
              </w:rPr>
              <w:t>. There’s a colouring sheet with wet weather sounds to colour too.</w:t>
            </w:r>
          </w:p>
          <w:p w14:paraId="6BB9E253" w14:textId="26AC04FB" w:rsidR="009B07E8" w:rsidRPr="00AC2BFC" w:rsidRDefault="009B07E8" w:rsidP="1F1FC19E">
            <w:pPr>
              <w:pStyle w:val="paragraph"/>
              <w:spacing w:before="0" w:after="0"/>
              <w:textAlignment w:val="baseline"/>
              <w:rPr>
                <w:color w:val="000000" w:themeColor="text1"/>
              </w:rPr>
            </w:pPr>
          </w:p>
        </w:tc>
      </w:tr>
    </w:tbl>
    <w:p w14:paraId="23DE523C" w14:textId="77777777" w:rsidR="0070257B" w:rsidRDefault="00DA5595">
      <w:pPr>
        <w:rPr>
          <w:rFonts w:ascii="NTPreCursive" w:hAnsi="NTPreCursive"/>
        </w:rPr>
      </w:pPr>
    </w:p>
    <w:p w14:paraId="52E56223" w14:textId="77777777" w:rsidR="00070281" w:rsidRDefault="00070281">
      <w:pPr>
        <w:rPr>
          <w:rFonts w:ascii="NTPreCursive" w:hAnsi="NTPreCursive"/>
        </w:rPr>
      </w:pPr>
    </w:p>
    <w:tbl>
      <w:tblPr>
        <w:tblStyle w:val="LightGrid-Accent2"/>
        <w:tblpPr w:leftFromText="180" w:rightFromText="180" w:vertAnchor="text" w:horzAnchor="margin" w:tblpY="102"/>
        <w:tblW w:w="14288" w:type="dxa"/>
        <w:tblLook w:val="04A0" w:firstRow="1" w:lastRow="0" w:firstColumn="1" w:lastColumn="0" w:noHBand="0" w:noVBand="1"/>
      </w:tblPr>
      <w:tblGrid>
        <w:gridCol w:w="4762"/>
        <w:gridCol w:w="4763"/>
        <w:gridCol w:w="4763"/>
      </w:tblGrid>
      <w:tr w:rsidR="004F1350" w14:paraId="07547A01" w14:textId="77777777" w:rsidTr="009907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8" w:type="dxa"/>
            <w:gridSpan w:val="3"/>
          </w:tcPr>
          <w:p w14:paraId="5043CB0F" w14:textId="77777777" w:rsidR="004F1350" w:rsidRDefault="004F1350" w:rsidP="00441789">
            <w:pPr>
              <w:rPr>
                <w:rFonts w:ascii="NTPreCursivefk" w:hAnsi="NTPreCursivefk"/>
                <w:sz w:val="72"/>
                <w:szCs w:val="72"/>
              </w:rPr>
            </w:pPr>
          </w:p>
        </w:tc>
      </w:tr>
      <w:tr w:rsidR="00441789" w14:paraId="07459315" w14:textId="77777777" w:rsidTr="00441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62" w:type="dxa"/>
          </w:tcPr>
          <w:p w14:paraId="6537F28F" w14:textId="77777777" w:rsidR="00441789" w:rsidRPr="00286633" w:rsidRDefault="00441789" w:rsidP="00441789">
            <w:pPr>
              <w:rPr>
                <w:rFonts w:ascii="NTPreCursivefk" w:hAnsi="NTPreCursivefk"/>
                <w:sz w:val="72"/>
                <w:szCs w:val="72"/>
              </w:rPr>
            </w:pPr>
          </w:p>
        </w:tc>
        <w:tc>
          <w:tcPr>
            <w:tcW w:w="4763" w:type="dxa"/>
          </w:tcPr>
          <w:p w14:paraId="6DFB9E20" w14:textId="77777777" w:rsidR="00441789" w:rsidRPr="00286633" w:rsidRDefault="00441789" w:rsidP="004417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PreCursivefk" w:hAnsi="NTPreCursivefk"/>
                <w:sz w:val="72"/>
                <w:szCs w:val="72"/>
              </w:rPr>
            </w:pPr>
          </w:p>
        </w:tc>
        <w:tc>
          <w:tcPr>
            <w:tcW w:w="4763" w:type="dxa"/>
          </w:tcPr>
          <w:p w14:paraId="70DF9E56" w14:textId="77777777" w:rsidR="00441789" w:rsidRPr="00286633" w:rsidRDefault="00441789" w:rsidP="004417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TPreCursivefk" w:hAnsi="NTPreCursivefk"/>
                <w:sz w:val="72"/>
                <w:szCs w:val="72"/>
              </w:rPr>
            </w:pPr>
          </w:p>
        </w:tc>
      </w:tr>
      <w:tr w:rsidR="00441789" w14:paraId="44E871BC" w14:textId="77777777" w:rsidTr="0044178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62" w:type="dxa"/>
          </w:tcPr>
          <w:p w14:paraId="144A5D23" w14:textId="77777777" w:rsidR="009B07E8" w:rsidRPr="00286633" w:rsidRDefault="009B07E8" w:rsidP="00441789">
            <w:pPr>
              <w:rPr>
                <w:rFonts w:ascii="NTPreCursivefk" w:hAnsi="NTPreCursivefk"/>
                <w:sz w:val="72"/>
                <w:szCs w:val="72"/>
              </w:rPr>
            </w:pPr>
          </w:p>
        </w:tc>
        <w:tc>
          <w:tcPr>
            <w:tcW w:w="4763" w:type="dxa"/>
          </w:tcPr>
          <w:p w14:paraId="738610EB" w14:textId="77777777" w:rsidR="00441789" w:rsidRPr="004F1350" w:rsidRDefault="00441789" w:rsidP="004417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TPreCursivefk" w:hAnsi="NTPreCursivefk"/>
                <w:sz w:val="40"/>
                <w:szCs w:val="40"/>
              </w:rPr>
            </w:pPr>
          </w:p>
        </w:tc>
        <w:tc>
          <w:tcPr>
            <w:tcW w:w="4763" w:type="dxa"/>
          </w:tcPr>
          <w:p w14:paraId="637805D2" w14:textId="77777777" w:rsidR="00441789" w:rsidRPr="00286633" w:rsidRDefault="00441789" w:rsidP="004417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TPreCursivefk" w:hAnsi="NTPreCursivefk"/>
                <w:sz w:val="72"/>
                <w:szCs w:val="72"/>
              </w:rPr>
            </w:pPr>
          </w:p>
        </w:tc>
      </w:tr>
      <w:tr w:rsidR="00441789" w14:paraId="463F29E8" w14:textId="77777777" w:rsidTr="00441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88" w:type="dxa"/>
            <w:gridSpan w:val="3"/>
          </w:tcPr>
          <w:p w14:paraId="3B7B4B86" w14:textId="77777777" w:rsidR="00441789" w:rsidRPr="00286633" w:rsidRDefault="00441789" w:rsidP="00441789">
            <w:pPr>
              <w:rPr>
                <w:rFonts w:ascii="NTPreCursivefk" w:hAnsi="NTPreCursivefk"/>
                <w:sz w:val="72"/>
                <w:szCs w:val="72"/>
              </w:rPr>
            </w:pPr>
          </w:p>
        </w:tc>
      </w:tr>
    </w:tbl>
    <w:p w14:paraId="3A0FF5F2" w14:textId="77777777" w:rsidR="00070281" w:rsidRDefault="00070281">
      <w:pPr>
        <w:rPr>
          <w:rFonts w:ascii="NTPreCursive" w:hAnsi="NTPreCursive"/>
        </w:rPr>
      </w:pPr>
    </w:p>
    <w:sectPr w:rsidR="00070281" w:rsidSect="0074706B">
      <w:pgSz w:w="16838" w:h="11906" w:orient="landscape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TPreCursivefk">
    <w:altName w:val="Ink Free"/>
    <w:charset w:val="00"/>
    <w:family w:val="script"/>
    <w:pitch w:val="variable"/>
    <w:sig w:usb0="00000003" w:usb1="1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C3241"/>
    <w:multiLevelType w:val="hybridMultilevel"/>
    <w:tmpl w:val="D50E02DA"/>
    <w:lvl w:ilvl="0" w:tplc="6F0C88FC"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19F"/>
    <w:rsid w:val="0001754B"/>
    <w:rsid w:val="0006F765"/>
    <w:rsid w:val="00070281"/>
    <w:rsid w:val="001A31EB"/>
    <w:rsid w:val="001F0D4D"/>
    <w:rsid w:val="00202ACA"/>
    <w:rsid w:val="00286633"/>
    <w:rsid w:val="00441789"/>
    <w:rsid w:val="004F1350"/>
    <w:rsid w:val="0050D68E"/>
    <w:rsid w:val="00547B34"/>
    <w:rsid w:val="0057E7DA"/>
    <w:rsid w:val="005F6EAD"/>
    <w:rsid w:val="0074706B"/>
    <w:rsid w:val="007F0FD1"/>
    <w:rsid w:val="0084319F"/>
    <w:rsid w:val="008864DF"/>
    <w:rsid w:val="009B07E8"/>
    <w:rsid w:val="00A0135C"/>
    <w:rsid w:val="00A12AE3"/>
    <w:rsid w:val="00A429F3"/>
    <w:rsid w:val="00AC2BFC"/>
    <w:rsid w:val="00AF8318"/>
    <w:rsid w:val="00B020DE"/>
    <w:rsid w:val="00B2743F"/>
    <w:rsid w:val="00B361B5"/>
    <w:rsid w:val="00C44BE1"/>
    <w:rsid w:val="00CC38C0"/>
    <w:rsid w:val="00CF14CE"/>
    <w:rsid w:val="00D12E7E"/>
    <w:rsid w:val="00D62573"/>
    <w:rsid w:val="00DA5595"/>
    <w:rsid w:val="00DC065A"/>
    <w:rsid w:val="00E04652"/>
    <w:rsid w:val="00E157A6"/>
    <w:rsid w:val="00EB146A"/>
    <w:rsid w:val="00F515F5"/>
    <w:rsid w:val="00FA4D5A"/>
    <w:rsid w:val="0110627A"/>
    <w:rsid w:val="012BCB09"/>
    <w:rsid w:val="01478464"/>
    <w:rsid w:val="018BE8B6"/>
    <w:rsid w:val="01B71336"/>
    <w:rsid w:val="01DD7261"/>
    <w:rsid w:val="01DED2D1"/>
    <w:rsid w:val="023E2B30"/>
    <w:rsid w:val="028055C0"/>
    <w:rsid w:val="02A740C3"/>
    <w:rsid w:val="02CC9005"/>
    <w:rsid w:val="0317A44B"/>
    <w:rsid w:val="0365C289"/>
    <w:rsid w:val="03913EB8"/>
    <w:rsid w:val="03A52984"/>
    <w:rsid w:val="03D62F7A"/>
    <w:rsid w:val="03E02DE3"/>
    <w:rsid w:val="05753D82"/>
    <w:rsid w:val="08171898"/>
    <w:rsid w:val="08227B5C"/>
    <w:rsid w:val="08370489"/>
    <w:rsid w:val="086382E7"/>
    <w:rsid w:val="0877198B"/>
    <w:rsid w:val="094E3A44"/>
    <w:rsid w:val="0A23C6F1"/>
    <w:rsid w:val="0A2AA8EC"/>
    <w:rsid w:val="0B13691E"/>
    <w:rsid w:val="0B348412"/>
    <w:rsid w:val="0B60C29B"/>
    <w:rsid w:val="0B7F0217"/>
    <w:rsid w:val="0C5AEFAE"/>
    <w:rsid w:val="0CA60FC8"/>
    <w:rsid w:val="0D104AA1"/>
    <w:rsid w:val="0D1AB464"/>
    <w:rsid w:val="0D263B01"/>
    <w:rsid w:val="0D625F25"/>
    <w:rsid w:val="0D6A3728"/>
    <w:rsid w:val="0DE3E505"/>
    <w:rsid w:val="0E181F75"/>
    <w:rsid w:val="0E67A682"/>
    <w:rsid w:val="0E6E105E"/>
    <w:rsid w:val="0EA42D7C"/>
    <w:rsid w:val="0F553A4A"/>
    <w:rsid w:val="0F9D23E5"/>
    <w:rsid w:val="0FF27C5F"/>
    <w:rsid w:val="1124E0A3"/>
    <w:rsid w:val="131753EC"/>
    <w:rsid w:val="131C28BC"/>
    <w:rsid w:val="1349E187"/>
    <w:rsid w:val="139FC446"/>
    <w:rsid w:val="1431123D"/>
    <w:rsid w:val="14612274"/>
    <w:rsid w:val="14AAE086"/>
    <w:rsid w:val="14BF464B"/>
    <w:rsid w:val="14CFD796"/>
    <w:rsid w:val="15023429"/>
    <w:rsid w:val="15B9C556"/>
    <w:rsid w:val="15E60101"/>
    <w:rsid w:val="16148AD6"/>
    <w:rsid w:val="168BBCD2"/>
    <w:rsid w:val="169E048A"/>
    <w:rsid w:val="1781D162"/>
    <w:rsid w:val="17CE3AD0"/>
    <w:rsid w:val="17D4BBD9"/>
    <w:rsid w:val="184C93BF"/>
    <w:rsid w:val="18B998C6"/>
    <w:rsid w:val="18E0B48B"/>
    <w:rsid w:val="196A62AC"/>
    <w:rsid w:val="1991DD4D"/>
    <w:rsid w:val="1A6D7BB7"/>
    <w:rsid w:val="1A8CB2F5"/>
    <w:rsid w:val="1A96DB17"/>
    <w:rsid w:val="1AECF10E"/>
    <w:rsid w:val="1B27A660"/>
    <w:rsid w:val="1BC72BEE"/>
    <w:rsid w:val="1C51FE1D"/>
    <w:rsid w:val="1C531492"/>
    <w:rsid w:val="1CA6AC4D"/>
    <w:rsid w:val="1D8A242C"/>
    <w:rsid w:val="1E03B63B"/>
    <w:rsid w:val="1E10C82A"/>
    <w:rsid w:val="1E853D4C"/>
    <w:rsid w:val="1EF66BB9"/>
    <w:rsid w:val="1F1C2877"/>
    <w:rsid w:val="1F1FC19E"/>
    <w:rsid w:val="204EDA72"/>
    <w:rsid w:val="20A6A222"/>
    <w:rsid w:val="21C96C62"/>
    <w:rsid w:val="21D2D764"/>
    <w:rsid w:val="21D7B171"/>
    <w:rsid w:val="21DA1A13"/>
    <w:rsid w:val="21E141D3"/>
    <w:rsid w:val="21E884BD"/>
    <w:rsid w:val="225A88EC"/>
    <w:rsid w:val="22724D70"/>
    <w:rsid w:val="22D6E989"/>
    <w:rsid w:val="22FA9A65"/>
    <w:rsid w:val="23447EEA"/>
    <w:rsid w:val="23622887"/>
    <w:rsid w:val="24CD707B"/>
    <w:rsid w:val="2510EF26"/>
    <w:rsid w:val="258184C1"/>
    <w:rsid w:val="25D79B05"/>
    <w:rsid w:val="26477508"/>
    <w:rsid w:val="264D3E26"/>
    <w:rsid w:val="26558F5D"/>
    <w:rsid w:val="26DA53E5"/>
    <w:rsid w:val="26DD1844"/>
    <w:rsid w:val="270F73C0"/>
    <w:rsid w:val="283F9E56"/>
    <w:rsid w:val="288DBAF5"/>
    <w:rsid w:val="29104769"/>
    <w:rsid w:val="2956E751"/>
    <w:rsid w:val="29822056"/>
    <w:rsid w:val="29840D9E"/>
    <w:rsid w:val="29F80661"/>
    <w:rsid w:val="2A3425C0"/>
    <w:rsid w:val="2A85B9B9"/>
    <w:rsid w:val="2B80C3AC"/>
    <w:rsid w:val="2C70E125"/>
    <w:rsid w:val="2CE43B82"/>
    <w:rsid w:val="2D2A4070"/>
    <w:rsid w:val="2D2FFDCD"/>
    <w:rsid w:val="2DFD2A65"/>
    <w:rsid w:val="2E108FAD"/>
    <w:rsid w:val="2E249A7B"/>
    <w:rsid w:val="2E2B8EEB"/>
    <w:rsid w:val="2F4AEE7F"/>
    <w:rsid w:val="2F4DF2DD"/>
    <w:rsid w:val="2F8F21DC"/>
    <w:rsid w:val="2FC299C8"/>
    <w:rsid w:val="2FF07E6C"/>
    <w:rsid w:val="2FFD33D7"/>
    <w:rsid w:val="325E6B85"/>
    <w:rsid w:val="32B36974"/>
    <w:rsid w:val="32FFB7BE"/>
    <w:rsid w:val="33012B53"/>
    <w:rsid w:val="33277217"/>
    <w:rsid w:val="333DA886"/>
    <w:rsid w:val="33B25827"/>
    <w:rsid w:val="33E5B5F4"/>
    <w:rsid w:val="34043959"/>
    <w:rsid w:val="342E816E"/>
    <w:rsid w:val="34BD0A6E"/>
    <w:rsid w:val="34C063FA"/>
    <w:rsid w:val="34CB4058"/>
    <w:rsid w:val="34DD4AB8"/>
    <w:rsid w:val="34E5C635"/>
    <w:rsid w:val="34F0BECA"/>
    <w:rsid w:val="351BF324"/>
    <w:rsid w:val="354DFD0E"/>
    <w:rsid w:val="358FE2B4"/>
    <w:rsid w:val="35F4EF5B"/>
    <w:rsid w:val="361D8CB5"/>
    <w:rsid w:val="367B882B"/>
    <w:rsid w:val="3704D554"/>
    <w:rsid w:val="375F34FF"/>
    <w:rsid w:val="38266F26"/>
    <w:rsid w:val="38FFA044"/>
    <w:rsid w:val="390EABF8"/>
    <w:rsid w:val="39A74595"/>
    <w:rsid w:val="39B1ED85"/>
    <w:rsid w:val="39E37BD4"/>
    <w:rsid w:val="3A1FC3FE"/>
    <w:rsid w:val="3A51EB9E"/>
    <w:rsid w:val="3AA47ECE"/>
    <w:rsid w:val="3AA52398"/>
    <w:rsid w:val="3B5D0E6B"/>
    <w:rsid w:val="3B7F4C35"/>
    <w:rsid w:val="3BA5AAC7"/>
    <w:rsid w:val="3C49A9A8"/>
    <w:rsid w:val="3C9B5C2E"/>
    <w:rsid w:val="3DC914AE"/>
    <w:rsid w:val="3DECD1BC"/>
    <w:rsid w:val="3E0E40FA"/>
    <w:rsid w:val="3E894E49"/>
    <w:rsid w:val="3F2C82F2"/>
    <w:rsid w:val="3F622CE5"/>
    <w:rsid w:val="402CD949"/>
    <w:rsid w:val="408F9E3E"/>
    <w:rsid w:val="40E7838B"/>
    <w:rsid w:val="40F189CC"/>
    <w:rsid w:val="415AC8A6"/>
    <w:rsid w:val="41684C07"/>
    <w:rsid w:val="417485B6"/>
    <w:rsid w:val="418B66D7"/>
    <w:rsid w:val="41CE805D"/>
    <w:rsid w:val="42688FEF"/>
    <w:rsid w:val="428064CB"/>
    <w:rsid w:val="42AEEE48"/>
    <w:rsid w:val="42C93CB5"/>
    <w:rsid w:val="44421ECE"/>
    <w:rsid w:val="44455C0C"/>
    <w:rsid w:val="450B5B7F"/>
    <w:rsid w:val="451092EE"/>
    <w:rsid w:val="45610A19"/>
    <w:rsid w:val="45CE3E29"/>
    <w:rsid w:val="4604773C"/>
    <w:rsid w:val="466CF99D"/>
    <w:rsid w:val="46898E7A"/>
    <w:rsid w:val="46972C69"/>
    <w:rsid w:val="46AD8CE1"/>
    <w:rsid w:val="46F9799A"/>
    <w:rsid w:val="4707DEBF"/>
    <w:rsid w:val="470AF47B"/>
    <w:rsid w:val="47421554"/>
    <w:rsid w:val="475A3334"/>
    <w:rsid w:val="476A7E43"/>
    <w:rsid w:val="480E48D9"/>
    <w:rsid w:val="4819D46D"/>
    <w:rsid w:val="481E7014"/>
    <w:rsid w:val="49020FF1"/>
    <w:rsid w:val="49D4E26C"/>
    <w:rsid w:val="49FB3E16"/>
    <w:rsid w:val="4A10C129"/>
    <w:rsid w:val="4A11E15F"/>
    <w:rsid w:val="4AA3BFEE"/>
    <w:rsid w:val="4B66AC15"/>
    <w:rsid w:val="4BFC07BB"/>
    <w:rsid w:val="4C158961"/>
    <w:rsid w:val="4C4B67A7"/>
    <w:rsid w:val="4C906368"/>
    <w:rsid w:val="4D0C5C26"/>
    <w:rsid w:val="4D876DAB"/>
    <w:rsid w:val="4D91812D"/>
    <w:rsid w:val="4DE910FB"/>
    <w:rsid w:val="4E418386"/>
    <w:rsid w:val="4ED24562"/>
    <w:rsid w:val="4F771E1B"/>
    <w:rsid w:val="4F812440"/>
    <w:rsid w:val="4FE13614"/>
    <w:rsid w:val="50080209"/>
    <w:rsid w:val="503EEB3E"/>
    <w:rsid w:val="512697AE"/>
    <w:rsid w:val="516863A1"/>
    <w:rsid w:val="517EED82"/>
    <w:rsid w:val="51ADA249"/>
    <w:rsid w:val="51BC391D"/>
    <w:rsid w:val="51D5ED99"/>
    <w:rsid w:val="5211E7B8"/>
    <w:rsid w:val="5276A4B2"/>
    <w:rsid w:val="52C1E2AC"/>
    <w:rsid w:val="52CCE158"/>
    <w:rsid w:val="53D04F26"/>
    <w:rsid w:val="54396C5F"/>
    <w:rsid w:val="549A2DC3"/>
    <w:rsid w:val="54DA33D5"/>
    <w:rsid w:val="5609E5AA"/>
    <w:rsid w:val="560AFD5E"/>
    <w:rsid w:val="56330C4F"/>
    <w:rsid w:val="576A8650"/>
    <w:rsid w:val="577C41C6"/>
    <w:rsid w:val="57C0466B"/>
    <w:rsid w:val="57D3BA72"/>
    <w:rsid w:val="5803B229"/>
    <w:rsid w:val="581ABFBD"/>
    <w:rsid w:val="58C65959"/>
    <w:rsid w:val="58F59C0A"/>
    <w:rsid w:val="58FE7A1C"/>
    <w:rsid w:val="59154D2F"/>
    <w:rsid w:val="5961D830"/>
    <w:rsid w:val="5A0F55BC"/>
    <w:rsid w:val="5A4BBB50"/>
    <w:rsid w:val="5ACACC04"/>
    <w:rsid w:val="5B056DCC"/>
    <w:rsid w:val="5B3DC861"/>
    <w:rsid w:val="5B52A5F7"/>
    <w:rsid w:val="5B9F9ABC"/>
    <w:rsid w:val="5BA78F27"/>
    <w:rsid w:val="5BED042C"/>
    <w:rsid w:val="5D281221"/>
    <w:rsid w:val="5D2DA550"/>
    <w:rsid w:val="5D2E0AE6"/>
    <w:rsid w:val="5D3C1F35"/>
    <w:rsid w:val="5DEA8804"/>
    <w:rsid w:val="5E03468D"/>
    <w:rsid w:val="5E485D52"/>
    <w:rsid w:val="5E69DAA4"/>
    <w:rsid w:val="5E84B130"/>
    <w:rsid w:val="5E98B946"/>
    <w:rsid w:val="5E9B67EA"/>
    <w:rsid w:val="5EB2DD1B"/>
    <w:rsid w:val="5EE40C0D"/>
    <w:rsid w:val="5EF67928"/>
    <w:rsid w:val="5F2F7C3A"/>
    <w:rsid w:val="5F8D75AE"/>
    <w:rsid w:val="5FC86E94"/>
    <w:rsid w:val="6006388E"/>
    <w:rsid w:val="603950DC"/>
    <w:rsid w:val="6045A101"/>
    <w:rsid w:val="60955FA9"/>
    <w:rsid w:val="60A1D6AE"/>
    <w:rsid w:val="60D4E739"/>
    <w:rsid w:val="6161E9E9"/>
    <w:rsid w:val="61D8AB7D"/>
    <w:rsid w:val="6221BC90"/>
    <w:rsid w:val="628119EA"/>
    <w:rsid w:val="62EA48B9"/>
    <w:rsid w:val="63233BCB"/>
    <w:rsid w:val="63347EFF"/>
    <w:rsid w:val="63D6A661"/>
    <w:rsid w:val="651FC33E"/>
    <w:rsid w:val="65902A4B"/>
    <w:rsid w:val="65AD7A5A"/>
    <w:rsid w:val="66CC0298"/>
    <w:rsid w:val="6773BF4C"/>
    <w:rsid w:val="67E1432F"/>
    <w:rsid w:val="68BFC24E"/>
    <w:rsid w:val="68D405EE"/>
    <w:rsid w:val="68DEC5D0"/>
    <w:rsid w:val="69F7C989"/>
    <w:rsid w:val="6AC57EEE"/>
    <w:rsid w:val="6ACBD7C5"/>
    <w:rsid w:val="6ACF0598"/>
    <w:rsid w:val="6AF1B841"/>
    <w:rsid w:val="6B2F354F"/>
    <w:rsid w:val="6B5ED8DF"/>
    <w:rsid w:val="6B88FB29"/>
    <w:rsid w:val="6BB049EB"/>
    <w:rsid w:val="6BCF5EBF"/>
    <w:rsid w:val="6C2BBF79"/>
    <w:rsid w:val="6C3A603E"/>
    <w:rsid w:val="6CA38652"/>
    <w:rsid w:val="6EE0B445"/>
    <w:rsid w:val="6EF0897B"/>
    <w:rsid w:val="6EF7C4C8"/>
    <w:rsid w:val="7036B2F7"/>
    <w:rsid w:val="703FF636"/>
    <w:rsid w:val="70A37B5D"/>
    <w:rsid w:val="70D4EC13"/>
    <w:rsid w:val="718A2FF1"/>
    <w:rsid w:val="71BB8514"/>
    <w:rsid w:val="71D51B0E"/>
    <w:rsid w:val="727545FE"/>
    <w:rsid w:val="727687CD"/>
    <w:rsid w:val="72C56E86"/>
    <w:rsid w:val="72F7EEF1"/>
    <w:rsid w:val="73780AE0"/>
    <w:rsid w:val="7397BDA0"/>
    <w:rsid w:val="73F50BF2"/>
    <w:rsid w:val="74369D6B"/>
    <w:rsid w:val="7455B1D0"/>
    <w:rsid w:val="746B56C4"/>
    <w:rsid w:val="7490C5FF"/>
    <w:rsid w:val="74A94D7F"/>
    <w:rsid w:val="75779A00"/>
    <w:rsid w:val="75F8B92A"/>
    <w:rsid w:val="75FB67CE"/>
    <w:rsid w:val="7625B6AC"/>
    <w:rsid w:val="76747597"/>
    <w:rsid w:val="76D97F9A"/>
    <w:rsid w:val="76F2FC92"/>
    <w:rsid w:val="7700407A"/>
    <w:rsid w:val="77591301"/>
    <w:rsid w:val="77592FFA"/>
    <w:rsid w:val="780D1E17"/>
    <w:rsid w:val="789A86DE"/>
    <w:rsid w:val="78C05809"/>
    <w:rsid w:val="78EA6923"/>
    <w:rsid w:val="793EC7E7"/>
    <w:rsid w:val="7A18D12D"/>
    <w:rsid w:val="7A2A9D54"/>
    <w:rsid w:val="7AEFCF2E"/>
    <w:rsid w:val="7B94CAA3"/>
    <w:rsid w:val="7B9E0FE7"/>
    <w:rsid w:val="7BDFF5DC"/>
    <w:rsid w:val="7C598460"/>
    <w:rsid w:val="7CCAF388"/>
    <w:rsid w:val="7D023486"/>
    <w:rsid w:val="7D3F3BE3"/>
    <w:rsid w:val="7D43E55B"/>
    <w:rsid w:val="7D744F45"/>
    <w:rsid w:val="7D89F6AD"/>
    <w:rsid w:val="7DC4AC2F"/>
    <w:rsid w:val="7DCEAF04"/>
    <w:rsid w:val="7DDE5773"/>
    <w:rsid w:val="7E2B9529"/>
    <w:rsid w:val="7E9B67EF"/>
    <w:rsid w:val="7EC8EF1A"/>
    <w:rsid w:val="7F6DC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11409"/>
  <w15:docId w15:val="{4CAF0548-DB7B-4ACC-B3B2-43F429D5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9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70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0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FD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F14CE"/>
    <w:rPr>
      <w:color w:val="0000FF"/>
      <w:u w:val="single"/>
    </w:rPr>
  </w:style>
  <w:style w:type="table" w:styleId="LightShading-Accent1">
    <w:name w:val="Light Shading Accent 1"/>
    <w:basedOn w:val="TableNormal"/>
    <w:uiPriority w:val="60"/>
    <w:rsid w:val="0028663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28663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List-Accent5">
    <w:name w:val="Light List Accent 5"/>
    <w:basedOn w:val="TableNormal"/>
    <w:uiPriority w:val="61"/>
    <w:rsid w:val="00286633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Grid-Accent2">
    <w:name w:val="Light Grid Accent 2"/>
    <w:basedOn w:val="TableNormal"/>
    <w:uiPriority w:val="62"/>
    <w:rsid w:val="00286633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paragraph" w:customStyle="1" w:styleId="paragraph">
    <w:name w:val="paragraph"/>
    <w:basedOn w:val="Normal"/>
    <w:rsid w:val="00AC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C2BFC"/>
  </w:style>
  <w:style w:type="character" w:customStyle="1" w:styleId="eop">
    <w:name w:val="eop"/>
    <w:basedOn w:val="DefaultParagraphFont"/>
    <w:rsid w:val="00AC2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941e6RnP4EQ" TargetMode="External"/><Relationship Id="rId18" Type="http://schemas.openxmlformats.org/officeDocument/2006/relationships/hyperlink" Target="https://youtu.be/al5OqpARGD8" TargetMode="External"/><Relationship Id="rId26" Type="http://schemas.openxmlformats.org/officeDocument/2006/relationships/image" Target="media/image10.png"/><Relationship Id="rId39" Type="http://schemas.openxmlformats.org/officeDocument/2006/relationships/hyperlink" Target="https://www.bbc.co.uk/bitesize/clips/z426sbk" TargetMode="External"/><Relationship Id="rId21" Type="http://schemas.openxmlformats.org/officeDocument/2006/relationships/image" Target="media/image7.png"/><Relationship Id="rId34" Type="http://schemas.openxmlformats.org/officeDocument/2006/relationships/hyperlink" Target="https://www.bbc.co.uk/bitesize/topics/z8mxrwx/articles/zwgbcwx" TargetMode="External"/><Relationship Id="rId42" Type="http://schemas.openxmlformats.org/officeDocument/2006/relationships/hyperlink" Target="https://www.youtube.com/watch?v=wR09sn8u3AM" TargetMode="External"/><Relationship Id="rId47" Type="http://schemas.openxmlformats.org/officeDocument/2006/relationships/hyperlink" Target="https://www.phonicsplay.co.uk/resources/phase/2/pick-a-picture" TargetMode="External"/><Relationship Id="rId50" Type="http://schemas.openxmlformats.org/officeDocument/2006/relationships/hyperlink" Target="https://youtu.be/2cg-Uc556-Q" TargetMode="External"/><Relationship Id="rId55" Type="http://schemas.openxmlformats.org/officeDocument/2006/relationships/image" Target="media/image24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ing.com/videos/search?q=alpahblocks+air&amp;&amp;view=detail&amp;mid=D116454235F2A7C8E011D116454235F2A7C8E011&amp;rvsmid=A35E1486AB327F663F64A35E1486AB327F663F64&amp;FORM=VDRVRV" TargetMode="External"/><Relationship Id="rId29" Type="http://schemas.openxmlformats.org/officeDocument/2006/relationships/image" Target="media/image11.png"/><Relationship Id="rId11" Type="http://schemas.openxmlformats.org/officeDocument/2006/relationships/image" Target="media/image4.jpeg"/><Relationship Id="rId24" Type="http://schemas.openxmlformats.org/officeDocument/2006/relationships/hyperlink" Target="https://www.bing.com/videos/search?q=alphablocks+er+ur+ir&amp;docid=608031820535956991&amp;mid=4343AE961605730CE1844343AE961605730CE184&amp;view=detail&amp;FORM=VIRE" TargetMode="External"/><Relationship Id="rId32" Type="http://schemas.openxmlformats.org/officeDocument/2006/relationships/image" Target="media/image13.png"/><Relationship Id="rId37" Type="http://schemas.openxmlformats.org/officeDocument/2006/relationships/image" Target="media/image16.png"/><Relationship Id="rId40" Type="http://schemas.openxmlformats.org/officeDocument/2006/relationships/hyperlink" Target="https://www.topmarks.co.uk/money/toy-shop-money" TargetMode="External"/><Relationship Id="rId45" Type="http://schemas.openxmlformats.org/officeDocument/2006/relationships/image" Target="media/image19.png"/><Relationship Id="rId53" Type="http://schemas.openxmlformats.org/officeDocument/2006/relationships/hyperlink" Target="https://www.thecrafttrain.com/how-to-make-a-whirlygig/" TargetMode="External"/><Relationship Id="rId58" Type="http://schemas.openxmlformats.org/officeDocument/2006/relationships/image" Target="media/image26.png"/><Relationship Id="rId5" Type="http://schemas.openxmlformats.org/officeDocument/2006/relationships/styles" Target="styles.xml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www.phonicsplay.co.uk/resources/phase/3/grab-a-giggling-grapheme" TargetMode="External"/><Relationship Id="rId22" Type="http://schemas.openxmlformats.org/officeDocument/2006/relationships/image" Target="media/image8.png"/><Relationship Id="rId27" Type="http://schemas.openxmlformats.org/officeDocument/2006/relationships/hyperlink" Target="https://youtu.be/JyCr0IgbYcI" TargetMode="External"/><Relationship Id="rId30" Type="http://schemas.openxmlformats.org/officeDocument/2006/relationships/hyperlink" Target="http://www.ictgames.com/sharkNumbers/mobile/index.html" TargetMode="External"/><Relationship Id="rId35" Type="http://schemas.openxmlformats.org/officeDocument/2006/relationships/image" Target="media/image15.png"/><Relationship Id="rId43" Type="http://schemas.openxmlformats.org/officeDocument/2006/relationships/image" Target="media/image17.png"/><Relationship Id="rId48" Type="http://schemas.openxmlformats.org/officeDocument/2006/relationships/hyperlink" Target="https://www.phonicsplay.co.uk/resources/phase/2/picnic-on-pluto" TargetMode="External"/><Relationship Id="rId56" Type="http://schemas.openxmlformats.org/officeDocument/2006/relationships/hyperlink" Target="https://www.phonicsplay.co.uk/resources/phase/2/space-race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2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hyperlink" Target="https://youtu.be/aDPPHVG6TAE" TargetMode="External"/><Relationship Id="rId25" Type="http://schemas.openxmlformats.org/officeDocument/2006/relationships/hyperlink" Target="https://www.youtube.com/watch?v=vhTdmBPL5hU" TargetMode="External"/><Relationship Id="rId33" Type="http://schemas.openxmlformats.org/officeDocument/2006/relationships/image" Target="media/image14.png"/><Relationship Id="rId38" Type="http://schemas.openxmlformats.org/officeDocument/2006/relationships/hyperlink" Target="https://www.bbc.co.uk/bitesize/clips/zbnyr82" TargetMode="External"/><Relationship Id="rId46" Type="http://schemas.openxmlformats.org/officeDocument/2006/relationships/image" Target="media/image20.png"/><Relationship Id="rId59" Type="http://schemas.openxmlformats.org/officeDocument/2006/relationships/fontTable" Target="fontTable.xml"/><Relationship Id="rId20" Type="http://schemas.openxmlformats.org/officeDocument/2006/relationships/hyperlink" Target="https://www.storynory.com/noahs-ark-audio-bible-story-children/" TargetMode="External"/><Relationship Id="rId41" Type="http://schemas.openxmlformats.org/officeDocument/2006/relationships/hyperlink" Target="https://natwest.mymoneysense.com/students/students-5-8/coin-cruncher/" TargetMode="External"/><Relationship Id="rId54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bbc.co.uk/bitesize/topics/zvq9bdm/articles/zj39382" TargetMode="External"/><Relationship Id="rId23" Type="http://schemas.openxmlformats.org/officeDocument/2006/relationships/image" Target="media/image9.png"/><Relationship Id="rId28" Type="http://schemas.openxmlformats.org/officeDocument/2006/relationships/hyperlink" Target="https://youtu.be/amxVL9KUmq8" TargetMode="External"/><Relationship Id="rId36" Type="http://schemas.openxmlformats.org/officeDocument/2006/relationships/hyperlink" Target="https://www.bing.com/videos/search?q=alphablocks+igh&amp;docid=607986233738461798&amp;mid=1460AD26970077730C621460AD26970077730C62&amp;view=detail&amp;FORM=VIRE" TargetMode="External"/><Relationship Id="rId49" Type="http://schemas.openxmlformats.org/officeDocument/2006/relationships/hyperlink" Target="https://youtu.be/WTeqUejf3D0" TargetMode="External"/><Relationship Id="rId57" Type="http://schemas.openxmlformats.org/officeDocument/2006/relationships/image" Target="media/image25.jpeg"/><Relationship Id="rId10" Type="http://schemas.openxmlformats.org/officeDocument/2006/relationships/image" Target="media/image3.jpeg"/><Relationship Id="rId31" Type="http://schemas.openxmlformats.org/officeDocument/2006/relationships/image" Target="media/image12.png"/><Relationship Id="rId44" Type="http://schemas.openxmlformats.org/officeDocument/2006/relationships/image" Target="media/image18.png"/><Relationship Id="rId52" Type="http://schemas.openxmlformats.org/officeDocument/2006/relationships/image" Target="media/image22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0A81E689BEA447AA4C1C14E788D449" ma:contentTypeVersion="11" ma:contentTypeDescription="Create a new document." ma:contentTypeScope="" ma:versionID="8e3d7874c22856b6a6aad833eaedcb72">
  <xsd:schema xmlns:xsd="http://www.w3.org/2001/XMLSchema" xmlns:xs="http://www.w3.org/2001/XMLSchema" xmlns:p="http://schemas.microsoft.com/office/2006/metadata/properties" xmlns:ns2="8504fb25-fb8d-48ba-af91-215468b5ecf8" xmlns:ns3="364e19df-eafd-436d-bb8f-59ae978d567d" targetNamespace="http://schemas.microsoft.com/office/2006/metadata/properties" ma:root="true" ma:fieldsID="1a352648dfe338066d895e3d3f855c0d" ns2:_="" ns3:_="">
    <xsd:import namespace="8504fb25-fb8d-48ba-af91-215468b5ecf8"/>
    <xsd:import namespace="364e19df-eafd-436d-bb8f-59ae978d56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4fb25-fb8d-48ba-af91-215468b5e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4e19df-eafd-436d-bb8f-59ae978d567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F39EAB-FE3F-41ED-9C0A-A07BD3FE63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86D40D-9635-48EC-BFE9-B3C9AF4D7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4fb25-fb8d-48ba-af91-215468b5ecf8"/>
    <ds:schemaRef ds:uri="364e19df-eafd-436d-bb8f-59ae978d56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D73B34-B0FD-46F5-9A4E-8567A2CBAD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2021-01-24T12:13:00Z</cp:lastPrinted>
  <dcterms:created xsi:type="dcterms:W3CDTF">2021-01-24T12:13:00Z</dcterms:created>
  <dcterms:modified xsi:type="dcterms:W3CDTF">2021-01-24T12:13:00Z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0x0101005C0A81E689BEA447AA4C1C14E788D449</vt:lpwstr>
  </property>
</Properties>
</file>