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w:t>
      </w:r>
      <w:bookmarkStart w:id="0" w:name="_GoBack"/>
      <w:bookmarkEnd w:id="0"/>
      <w:r>
        <w:rPr>
          <w:color w:val="231F20"/>
          <w:spacing w:val="-1"/>
        </w:rPr>
        <w:t>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0263E1" w:rsidP="00683919">
      <w:pPr>
        <w:pStyle w:val="BodyText"/>
        <w:spacing w:before="1"/>
        <w:rPr>
          <w:sz w:val="17"/>
        </w:rPr>
      </w:pPr>
      <w:r w:rsidRPr="000263E1">
        <w:lastRenderedPageBreak/>
        <w:pict>
          <v:group id="docshapegroup33" o:spid="_x0000_s1029" style="position:absolute;margin-left:0;margin-top:14.7pt;width:557.05pt;height:61.2pt;z-index:-15725056;mso-wrap-distance-left:0;mso-wrap-distance-right:0;mso-position-horizontal-relative:page" coordorigin=",294" coordsize="11141,1224">
            <v:rect id="docshape34" o:spid="_x0000_s1031" style="position:absolute;top:293;width:11141;height:1224" fillcolor="#0090d6" stroked="f"/>
            <v:shapetype id="_x0000_t202" coordsize="21600,21600" o:spt="202" path="m,l,21600r21600,l21600,xe">
              <v:stroke joinstyle="miter"/>
              <v:path gradientshapeok="t" o:connecttype="rect"/>
            </v:shapetype>
            <v:shape id="docshape35" o:spid="_x0000_s1030" type="#_x0000_t202" style="position:absolute;top:293;width:11141;height:1224"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r w:rsidR="001F65DF">
                      <w:rPr>
                        <w:color w:val="FFFFFF"/>
                        <w:sz w:val="26"/>
                      </w:rPr>
                      <w:t xml:space="preserve"> – 2021-22 cohort</w:t>
                    </w:r>
                    <w:r>
                      <w:rPr>
                        <w:color w:val="FFFFFF"/>
                        <w:sz w:val="26"/>
                      </w:rPr>
                      <w:t>.</w:t>
                    </w:r>
                  </w:p>
                </w:txbxContent>
              </v:textbox>
            </v:shape>
            <w10:wrap type="topAndBottom" anchorx="page"/>
          </v:group>
        </w:pic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Pr="004069F0" w:rsidRDefault="004069F0">
            <w:pPr>
              <w:pStyle w:val="TableParagraph"/>
              <w:ind w:left="0"/>
              <w:rPr>
                <w:rFonts w:asciiTheme="minorHAnsi" w:hAnsiTheme="minorHAnsi" w:cstheme="minorHAnsi"/>
                <w:sz w:val="24"/>
              </w:rPr>
            </w:pPr>
            <w:r w:rsidRPr="004069F0">
              <w:rPr>
                <w:rFonts w:asciiTheme="minorHAnsi" w:hAnsiTheme="minorHAnsi" w:cstheme="minorHAnsi"/>
                <w:sz w:val="24"/>
              </w:rPr>
              <w:t xml:space="preserve">2021-22 Y6 cohort – 89 children </w:t>
            </w:r>
          </w:p>
          <w:p w:rsidR="004069F0" w:rsidRPr="004069F0" w:rsidRDefault="004069F0">
            <w:pPr>
              <w:pStyle w:val="TableParagraph"/>
              <w:ind w:left="0"/>
              <w:rPr>
                <w:rFonts w:asciiTheme="minorHAnsi" w:hAnsiTheme="minorHAnsi" w:cstheme="minorHAnsi"/>
                <w:sz w:val="24"/>
              </w:rPr>
            </w:pPr>
          </w:p>
          <w:p w:rsidR="004069F0" w:rsidRDefault="004069F0">
            <w:pPr>
              <w:pStyle w:val="TableParagraph"/>
              <w:ind w:left="0"/>
              <w:rPr>
                <w:rFonts w:ascii="Times New Roman"/>
                <w:sz w:val="24"/>
              </w:rPr>
            </w:pPr>
            <w:r w:rsidRPr="004069F0">
              <w:rPr>
                <w:rFonts w:asciiTheme="minorHAnsi" w:hAnsiTheme="minorHAnsi" w:cstheme="minorHAnsi"/>
                <w:sz w:val="24"/>
              </w:rPr>
              <w:t xml:space="preserve">2022-23 Y6 cohort </w:t>
            </w:r>
            <w:r w:rsidR="00856BFB">
              <w:rPr>
                <w:rFonts w:asciiTheme="minorHAnsi" w:hAnsiTheme="minorHAnsi" w:cstheme="minorHAnsi"/>
                <w:sz w:val="24"/>
              </w:rPr>
              <w:t>–</w:t>
            </w:r>
            <w:r w:rsidR="00E416DC">
              <w:rPr>
                <w:rFonts w:ascii="Times New Roman"/>
                <w:sz w:val="24"/>
              </w:rPr>
              <w:t xml:space="preserve"> 89 children</w:t>
            </w: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1F65DF">
              <w:rPr>
                <w:color w:val="231F20"/>
                <w:sz w:val="24"/>
              </w:rPr>
              <w:t>term 2022</w:t>
            </w:r>
            <w:r>
              <w:rPr>
                <w:color w:val="231F20"/>
                <w:sz w:val="24"/>
              </w:rPr>
              <w:t>.</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1F65DF">
            <w:pPr>
              <w:pStyle w:val="TableParagraph"/>
              <w:spacing w:before="130"/>
              <w:ind w:left="46"/>
              <w:rPr>
                <w:sz w:val="24"/>
              </w:rPr>
            </w:pPr>
            <w:r>
              <w:rPr>
                <w:sz w:val="24"/>
              </w:rPr>
              <w:t xml:space="preserve">2021-22 cohort </w:t>
            </w:r>
            <w:r w:rsidR="004069F0">
              <w:rPr>
                <w:sz w:val="24"/>
              </w:rPr>
              <w:t xml:space="preserve">(July 22) </w:t>
            </w:r>
            <w:r>
              <w:rPr>
                <w:sz w:val="24"/>
              </w:rPr>
              <w:t>= 75%</w:t>
            </w:r>
          </w:p>
          <w:p w:rsidR="001F65DF" w:rsidRPr="00917BA2" w:rsidRDefault="00917BA2">
            <w:pPr>
              <w:pStyle w:val="TableParagraph"/>
              <w:spacing w:before="130"/>
              <w:ind w:left="46"/>
              <w:rPr>
                <w:i/>
                <w:sz w:val="16"/>
                <w:szCs w:val="16"/>
              </w:rPr>
            </w:pPr>
            <w:r w:rsidRPr="00917BA2">
              <w:rPr>
                <w:i/>
                <w:sz w:val="16"/>
                <w:szCs w:val="16"/>
              </w:rPr>
              <w:t>*decreased from previous year due to COVID pool/school closures*</w:t>
            </w:r>
          </w:p>
          <w:p w:rsidR="001F65DF" w:rsidRDefault="001F65DF" w:rsidP="00281F38">
            <w:pPr>
              <w:pStyle w:val="TableParagraph"/>
              <w:spacing w:before="130"/>
              <w:ind w:left="46"/>
              <w:rPr>
                <w:sz w:val="24"/>
              </w:rPr>
            </w:pPr>
            <w:r>
              <w:rPr>
                <w:sz w:val="24"/>
              </w:rPr>
              <w:t xml:space="preserve">2022-23 cohort (July 2023) </w:t>
            </w:r>
            <w:r w:rsidR="00856BFB">
              <w:rPr>
                <w:sz w:val="24"/>
              </w:rPr>
              <w:t>–</w:t>
            </w:r>
            <w:r>
              <w:rPr>
                <w:sz w:val="24"/>
              </w:rPr>
              <w:t xml:space="preserve"> </w:t>
            </w:r>
            <w:r w:rsidR="00281F38">
              <w:rPr>
                <w:sz w:val="24"/>
                <w:highlight w:val="yellow"/>
              </w:rPr>
              <w:t>84%</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1F65DF">
            <w:pPr>
              <w:pStyle w:val="TableParagraph"/>
              <w:spacing w:before="131"/>
              <w:ind w:left="42"/>
              <w:rPr>
                <w:sz w:val="24"/>
              </w:rPr>
            </w:pPr>
            <w:r>
              <w:rPr>
                <w:sz w:val="24"/>
              </w:rPr>
              <w:t>2021-22 cohort</w:t>
            </w:r>
            <w:r w:rsidR="004069F0">
              <w:rPr>
                <w:sz w:val="24"/>
              </w:rPr>
              <w:t xml:space="preserve"> (July 22) </w:t>
            </w:r>
            <w:r>
              <w:rPr>
                <w:sz w:val="24"/>
              </w:rPr>
              <w:t xml:space="preserve"> = 75%</w:t>
            </w:r>
          </w:p>
          <w:p w:rsidR="00917BA2" w:rsidRPr="00917BA2" w:rsidRDefault="00917BA2" w:rsidP="00917BA2">
            <w:pPr>
              <w:pStyle w:val="TableParagraph"/>
              <w:spacing w:before="130"/>
              <w:ind w:left="46"/>
              <w:rPr>
                <w:i/>
                <w:sz w:val="16"/>
                <w:szCs w:val="16"/>
              </w:rPr>
            </w:pPr>
            <w:r w:rsidRPr="00917BA2">
              <w:rPr>
                <w:i/>
                <w:sz w:val="16"/>
                <w:szCs w:val="16"/>
              </w:rPr>
              <w:t>*decreased from previous year due to COVID pool/school closures*</w:t>
            </w:r>
          </w:p>
          <w:p w:rsidR="001F65DF" w:rsidRDefault="001F65DF">
            <w:pPr>
              <w:pStyle w:val="TableParagraph"/>
              <w:spacing w:before="131"/>
              <w:ind w:left="42"/>
              <w:rPr>
                <w:sz w:val="24"/>
              </w:rPr>
            </w:pPr>
            <w:r>
              <w:rPr>
                <w:sz w:val="24"/>
              </w:rPr>
              <w:t>2022-23 cohort (July 2023) -</w:t>
            </w:r>
            <w:r w:rsidR="00856BFB">
              <w:rPr>
                <w:sz w:val="24"/>
              </w:rPr>
              <w:t xml:space="preserve"> </w:t>
            </w:r>
            <w:r w:rsidR="00281F38">
              <w:rPr>
                <w:sz w:val="24"/>
                <w:highlight w:val="yellow"/>
              </w:rPr>
              <w:t>84</w:t>
            </w:r>
            <w:r w:rsidR="00856BFB" w:rsidRPr="00856BFB">
              <w:rPr>
                <w:sz w:val="24"/>
                <w:highlight w:val="yellow"/>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1F65DF">
            <w:pPr>
              <w:pStyle w:val="TableParagraph"/>
              <w:spacing w:before="41"/>
              <w:ind w:left="36"/>
              <w:rPr>
                <w:sz w:val="24"/>
              </w:rPr>
            </w:pPr>
            <w:r>
              <w:rPr>
                <w:sz w:val="24"/>
              </w:rPr>
              <w:t>2021-22</w:t>
            </w:r>
            <w:r w:rsidR="004069F0">
              <w:rPr>
                <w:sz w:val="24"/>
              </w:rPr>
              <w:t xml:space="preserve"> cohort (July 22) </w:t>
            </w:r>
            <w:r>
              <w:rPr>
                <w:sz w:val="24"/>
              </w:rPr>
              <w:t xml:space="preserve">– 40% </w:t>
            </w:r>
          </w:p>
          <w:p w:rsidR="001F65DF" w:rsidRDefault="001F65DF">
            <w:pPr>
              <w:pStyle w:val="TableParagraph"/>
              <w:spacing w:before="41"/>
              <w:ind w:left="36"/>
              <w:rPr>
                <w:sz w:val="24"/>
              </w:rPr>
            </w:pPr>
            <w:r>
              <w:rPr>
                <w:sz w:val="24"/>
              </w:rPr>
              <w:t>(60% did not reach LJ7 NCC but did perform basic safe self-rescue in water based situations)</w:t>
            </w:r>
          </w:p>
          <w:p w:rsidR="00917BA2" w:rsidRPr="00917BA2" w:rsidRDefault="00917BA2" w:rsidP="00917BA2">
            <w:pPr>
              <w:pStyle w:val="TableParagraph"/>
              <w:spacing w:before="130"/>
              <w:ind w:left="46"/>
              <w:rPr>
                <w:i/>
                <w:sz w:val="16"/>
                <w:szCs w:val="16"/>
              </w:rPr>
            </w:pPr>
            <w:r w:rsidRPr="00917BA2">
              <w:rPr>
                <w:i/>
                <w:sz w:val="16"/>
                <w:szCs w:val="16"/>
              </w:rPr>
              <w:t>*decreased from previous year due to COVID pool/school closures*</w:t>
            </w:r>
          </w:p>
          <w:p w:rsidR="001F65DF" w:rsidRDefault="001F65DF">
            <w:pPr>
              <w:pStyle w:val="TableParagraph"/>
              <w:spacing w:before="41"/>
              <w:ind w:left="36"/>
              <w:rPr>
                <w:sz w:val="23"/>
              </w:rPr>
            </w:pPr>
            <w:r>
              <w:rPr>
                <w:sz w:val="24"/>
              </w:rPr>
              <w:t>2022-23 cohort (July 2023) -</w:t>
            </w:r>
            <w:r w:rsidR="00856BFB">
              <w:rPr>
                <w:sz w:val="24"/>
              </w:rPr>
              <w:t xml:space="preserve"> </w:t>
            </w:r>
            <w:r w:rsidR="002B5981">
              <w:rPr>
                <w:sz w:val="24"/>
              </w:rPr>
              <w:t>78</w:t>
            </w:r>
            <w:r w:rsidR="00856BFB" w:rsidRPr="00856BFB">
              <w:rPr>
                <w:sz w:val="24"/>
                <w:highlight w:val="yellow"/>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Pr>
                <w:sz w:val="24"/>
              </w:rPr>
              <w:t>Yes/</w:t>
            </w:r>
            <w:r w:rsidR="00683919" w:rsidRPr="001F65DF">
              <w:rPr>
                <w:sz w:val="24"/>
                <w:highlight w:val="yellow"/>
              </w:rPr>
              <w:t>No</w:t>
            </w:r>
            <w:r w:rsidR="001F65DF">
              <w:rPr>
                <w:sz w:val="24"/>
              </w:rPr>
              <w:t xml:space="preserve">  2021-22</w:t>
            </w:r>
          </w:p>
          <w:p w:rsidR="001F65DF" w:rsidRDefault="001F65DF">
            <w:pPr>
              <w:pStyle w:val="TableParagraph"/>
              <w:spacing w:before="127"/>
              <w:ind w:left="43"/>
              <w:rPr>
                <w:sz w:val="24"/>
              </w:rPr>
            </w:pPr>
          </w:p>
          <w:p w:rsidR="001F65DF" w:rsidRDefault="001F65DF">
            <w:pPr>
              <w:pStyle w:val="TableParagraph"/>
              <w:spacing w:before="127"/>
              <w:ind w:left="43"/>
              <w:rPr>
                <w:sz w:val="24"/>
              </w:rPr>
            </w:pPr>
            <w:r w:rsidRPr="001F65DF">
              <w:rPr>
                <w:sz w:val="24"/>
                <w:highlight w:val="yellow"/>
              </w:rPr>
              <w:t>Yes/</w:t>
            </w:r>
            <w:r>
              <w:rPr>
                <w:sz w:val="24"/>
              </w:rPr>
              <w:t>No – 2022-23 (top up for Y5/6)</w:t>
            </w:r>
          </w:p>
          <w:p w:rsidR="00E416DC" w:rsidRPr="00683919" w:rsidRDefault="00E416DC">
            <w:pPr>
              <w:pStyle w:val="TableParagraph"/>
              <w:spacing w:before="127"/>
              <w:ind w:left="43"/>
              <w:rPr>
                <w:sz w:val="24"/>
              </w:rPr>
            </w:pPr>
            <w:r>
              <w:rPr>
                <w:sz w:val="24"/>
              </w:rPr>
              <w:t>And for 2023-24 / 2024-25</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tbl>
      <w:tblPr>
        <w:tblStyle w:val="TableGrid"/>
        <w:tblW w:w="0" w:type="auto"/>
        <w:tblLook w:val="04A0"/>
      </w:tblPr>
      <w:tblGrid>
        <w:gridCol w:w="7728"/>
        <w:gridCol w:w="7728"/>
      </w:tblGrid>
      <w:tr w:rsidR="00683919" w:rsidTr="00683919">
        <w:trPr>
          <w:trHeight w:val="269"/>
        </w:trPr>
        <w:tc>
          <w:tcPr>
            <w:tcW w:w="7728" w:type="dxa"/>
          </w:tcPr>
          <w:p w:rsidR="00683919" w:rsidRPr="00683919" w:rsidRDefault="00683919">
            <w:pPr>
              <w:pStyle w:val="BodyText"/>
              <w:rPr>
                <w:b/>
                <w:sz w:val="20"/>
              </w:rPr>
            </w:pPr>
            <w:r w:rsidRPr="00683919">
              <w:rPr>
                <w:b/>
                <w:sz w:val="20"/>
              </w:rPr>
              <w:lastRenderedPageBreak/>
              <w:t>Key achievements to date:</w:t>
            </w:r>
          </w:p>
        </w:tc>
        <w:tc>
          <w:tcPr>
            <w:tcW w:w="7728" w:type="dxa"/>
          </w:tcPr>
          <w:p w:rsidR="00683919" w:rsidRPr="00683919" w:rsidRDefault="00683919">
            <w:pPr>
              <w:pStyle w:val="BodyText"/>
              <w:rPr>
                <w:b/>
                <w:sz w:val="20"/>
              </w:rPr>
            </w:pPr>
            <w:r w:rsidRPr="00683919">
              <w:rPr>
                <w:b/>
                <w:sz w:val="20"/>
              </w:rPr>
              <w:t>Areas for further improvement:</w:t>
            </w:r>
          </w:p>
        </w:tc>
      </w:tr>
      <w:tr w:rsidR="00683919" w:rsidTr="00683919">
        <w:trPr>
          <w:trHeight w:val="282"/>
        </w:trPr>
        <w:tc>
          <w:tcPr>
            <w:tcW w:w="7728" w:type="dxa"/>
          </w:tcPr>
          <w:p w:rsidR="00AD36D0" w:rsidRPr="00AD36D0" w:rsidRDefault="001F65DF" w:rsidP="00AD36D0">
            <w:pPr>
              <w:pStyle w:val="BodyText"/>
              <w:numPr>
                <w:ilvl w:val="0"/>
                <w:numId w:val="2"/>
              </w:numPr>
              <w:rPr>
                <w:sz w:val="20"/>
                <w:szCs w:val="20"/>
              </w:rPr>
            </w:pPr>
            <w:r w:rsidRPr="00AD36D0">
              <w:rPr>
                <w:sz w:val="20"/>
                <w:szCs w:val="20"/>
              </w:rPr>
              <w:t xml:space="preserve">Our commitment to providing children with high quality competition access, physical activities, mental and physical wellbeing activities and involving pupils in leadership opportunities was recognised with being awarded with the </w:t>
            </w:r>
            <w:r w:rsidR="00AD36D0" w:rsidRPr="00AD36D0">
              <w:rPr>
                <w:sz w:val="20"/>
                <w:szCs w:val="20"/>
              </w:rPr>
              <w:t xml:space="preserve">Sainsbury’s </w:t>
            </w:r>
            <w:r w:rsidRPr="00AD36D0">
              <w:rPr>
                <w:sz w:val="20"/>
                <w:szCs w:val="20"/>
              </w:rPr>
              <w:t>Scho</w:t>
            </w:r>
            <w:r w:rsidR="00AD36D0" w:rsidRPr="00AD36D0">
              <w:rPr>
                <w:sz w:val="20"/>
                <w:szCs w:val="20"/>
              </w:rPr>
              <w:t>ol Games National Gold Award from 2015-19 and achieving PLATINUM status for 2021-22</w:t>
            </w:r>
          </w:p>
          <w:p w:rsidR="00AD36D0" w:rsidRPr="00AD36D0" w:rsidRDefault="00AD36D0" w:rsidP="00AD36D0">
            <w:pPr>
              <w:pStyle w:val="BodyText"/>
              <w:numPr>
                <w:ilvl w:val="0"/>
                <w:numId w:val="2"/>
              </w:numPr>
              <w:rPr>
                <w:sz w:val="20"/>
                <w:szCs w:val="20"/>
              </w:rPr>
            </w:pPr>
            <w:r w:rsidRPr="00AD36D0">
              <w:rPr>
                <w:sz w:val="20"/>
                <w:szCs w:val="20"/>
              </w:rPr>
              <w:t>O</w:t>
            </w:r>
            <w:r w:rsidR="001F65DF" w:rsidRPr="00AD36D0">
              <w:rPr>
                <w:sz w:val="20"/>
                <w:szCs w:val="20"/>
              </w:rPr>
              <w:t xml:space="preserve">utdoor facilities: </w:t>
            </w:r>
            <w:r w:rsidRPr="00AD36D0">
              <w:rPr>
                <w:sz w:val="20"/>
                <w:szCs w:val="20"/>
              </w:rPr>
              <w:t xml:space="preserve">indoor hall, </w:t>
            </w:r>
            <w:r w:rsidR="001F65DF" w:rsidRPr="00AD36D0">
              <w:rPr>
                <w:sz w:val="20"/>
                <w:szCs w:val="20"/>
              </w:rPr>
              <w:t>a hardtop playground</w:t>
            </w:r>
            <w:r w:rsidRPr="00AD36D0">
              <w:rPr>
                <w:sz w:val="20"/>
                <w:szCs w:val="20"/>
              </w:rPr>
              <w:t>, MUGA</w:t>
            </w:r>
            <w:r w:rsidR="001F65DF" w:rsidRPr="00AD36D0">
              <w:rPr>
                <w:sz w:val="20"/>
                <w:szCs w:val="20"/>
              </w:rPr>
              <w:t xml:space="preserve"> and grass field where outdoo</w:t>
            </w:r>
            <w:r w:rsidRPr="00AD36D0">
              <w:rPr>
                <w:sz w:val="20"/>
                <w:szCs w:val="20"/>
              </w:rPr>
              <w:t>r P.E. and sport takes place.</w:t>
            </w:r>
          </w:p>
          <w:p w:rsidR="00AD36D0" w:rsidRPr="00AD36D0" w:rsidRDefault="00AD36D0" w:rsidP="00AD36D0">
            <w:pPr>
              <w:pStyle w:val="BodyText"/>
              <w:numPr>
                <w:ilvl w:val="0"/>
                <w:numId w:val="2"/>
              </w:numPr>
              <w:rPr>
                <w:sz w:val="20"/>
                <w:szCs w:val="20"/>
              </w:rPr>
            </w:pPr>
            <w:r w:rsidRPr="00AD36D0">
              <w:rPr>
                <w:sz w:val="20"/>
                <w:szCs w:val="20"/>
              </w:rPr>
              <w:t>Inter-house competitions encouraging fair play and competitive team sport (Level 1)</w:t>
            </w:r>
          </w:p>
          <w:p w:rsidR="00AD36D0" w:rsidRPr="00AD36D0" w:rsidRDefault="00AD36D0" w:rsidP="00AD36D0">
            <w:pPr>
              <w:pStyle w:val="BodyText"/>
              <w:numPr>
                <w:ilvl w:val="0"/>
                <w:numId w:val="2"/>
              </w:numPr>
              <w:rPr>
                <w:sz w:val="20"/>
                <w:szCs w:val="20"/>
              </w:rPr>
            </w:pPr>
            <w:r w:rsidRPr="00AD36D0">
              <w:rPr>
                <w:sz w:val="20"/>
                <w:szCs w:val="20"/>
              </w:rPr>
              <w:t>Successful teams and individuals in a range of sporting teams and events (football, netball, hockey, athletics, swimming, cross country to name a few – level 2)</w:t>
            </w:r>
          </w:p>
          <w:p w:rsidR="00AD36D0" w:rsidRPr="00AD36D0" w:rsidRDefault="00AD36D0" w:rsidP="00AD36D0">
            <w:pPr>
              <w:pStyle w:val="BodyText"/>
              <w:numPr>
                <w:ilvl w:val="0"/>
                <w:numId w:val="2"/>
              </w:numPr>
              <w:rPr>
                <w:sz w:val="20"/>
                <w:szCs w:val="20"/>
              </w:rPr>
            </w:pPr>
            <w:r w:rsidRPr="00AD36D0">
              <w:rPr>
                <w:sz w:val="20"/>
                <w:szCs w:val="20"/>
              </w:rPr>
              <w:t>Successful teams and individuals who have progressed to Level 3 district, county and regional events</w:t>
            </w:r>
          </w:p>
          <w:p w:rsidR="00AD36D0" w:rsidRPr="00AD36D0" w:rsidRDefault="00AD36D0" w:rsidP="00AD36D0">
            <w:pPr>
              <w:pStyle w:val="BodyText"/>
              <w:numPr>
                <w:ilvl w:val="0"/>
                <w:numId w:val="2"/>
              </w:numPr>
              <w:rPr>
                <w:sz w:val="20"/>
                <w:szCs w:val="20"/>
              </w:rPr>
            </w:pPr>
            <w:r w:rsidRPr="00AD36D0">
              <w:rPr>
                <w:sz w:val="20"/>
                <w:szCs w:val="20"/>
              </w:rPr>
              <w:t>Links with the SGO and local primary schools through NDPSSA for sporting events and competitions</w:t>
            </w:r>
          </w:p>
          <w:p w:rsidR="00AD36D0" w:rsidRPr="00AD36D0" w:rsidRDefault="001F65DF" w:rsidP="00AD36D0">
            <w:pPr>
              <w:pStyle w:val="BodyText"/>
              <w:numPr>
                <w:ilvl w:val="0"/>
                <w:numId w:val="2"/>
              </w:numPr>
              <w:rPr>
                <w:sz w:val="20"/>
                <w:szCs w:val="20"/>
              </w:rPr>
            </w:pPr>
            <w:r w:rsidRPr="00AD36D0">
              <w:rPr>
                <w:sz w:val="20"/>
                <w:szCs w:val="20"/>
              </w:rPr>
              <w:t xml:space="preserve">Sports day where all children take part </w:t>
            </w:r>
            <w:r w:rsidR="00AD36D0" w:rsidRPr="00AD36D0">
              <w:rPr>
                <w:sz w:val="20"/>
                <w:szCs w:val="20"/>
              </w:rPr>
              <w:t>as individuals and as part of their ‘house’ team</w:t>
            </w:r>
            <w:r w:rsidRPr="00AD36D0">
              <w:rPr>
                <w:sz w:val="20"/>
                <w:szCs w:val="20"/>
              </w:rPr>
              <w:t xml:space="preserve"> where </w:t>
            </w:r>
            <w:r w:rsidR="00AD36D0" w:rsidRPr="00AD36D0">
              <w:rPr>
                <w:sz w:val="20"/>
                <w:szCs w:val="20"/>
              </w:rPr>
              <w:t>families were invited to watch</w:t>
            </w:r>
          </w:p>
          <w:p w:rsidR="00683919" w:rsidRPr="00AD36D0" w:rsidRDefault="001F65DF" w:rsidP="00AD36D0">
            <w:pPr>
              <w:pStyle w:val="BodyText"/>
              <w:numPr>
                <w:ilvl w:val="0"/>
                <w:numId w:val="2"/>
              </w:numPr>
              <w:rPr>
                <w:sz w:val="20"/>
                <w:szCs w:val="20"/>
              </w:rPr>
            </w:pPr>
            <w:r w:rsidRPr="00AD36D0">
              <w:rPr>
                <w:sz w:val="20"/>
                <w:szCs w:val="20"/>
              </w:rPr>
              <w:t>Development of social skills, positive relationships, leadership, teamwork and communication skills, alo</w:t>
            </w:r>
            <w:r w:rsidR="00AD36D0" w:rsidRPr="00AD36D0">
              <w:rPr>
                <w:sz w:val="20"/>
                <w:szCs w:val="20"/>
              </w:rPr>
              <w:t>ngside facing new challenges</w:t>
            </w:r>
          </w:p>
          <w:p w:rsidR="00AD36D0" w:rsidRPr="00AD36D0" w:rsidRDefault="00AD36D0" w:rsidP="00AD36D0">
            <w:pPr>
              <w:pStyle w:val="BodyText"/>
              <w:numPr>
                <w:ilvl w:val="0"/>
                <w:numId w:val="2"/>
              </w:numPr>
              <w:rPr>
                <w:sz w:val="20"/>
                <w:szCs w:val="20"/>
              </w:rPr>
            </w:pPr>
            <w:r w:rsidRPr="00AD36D0">
              <w:rPr>
                <w:sz w:val="20"/>
                <w:szCs w:val="20"/>
              </w:rPr>
              <w:t>3 sports coaches and class teachers working together to teach and deliver PE across the whole school</w:t>
            </w:r>
          </w:p>
          <w:p w:rsidR="00AD36D0" w:rsidRPr="00AD36D0" w:rsidRDefault="00AD36D0" w:rsidP="00AD36D0">
            <w:pPr>
              <w:pStyle w:val="BodyText"/>
              <w:numPr>
                <w:ilvl w:val="0"/>
                <w:numId w:val="2"/>
              </w:numPr>
              <w:rPr>
                <w:sz w:val="20"/>
                <w:szCs w:val="20"/>
              </w:rPr>
            </w:pPr>
            <w:r w:rsidRPr="00AD36D0">
              <w:rPr>
                <w:sz w:val="20"/>
                <w:szCs w:val="20"/>
              </w:rPr>
              <w:t>End of year Sporting assembly to celebrate the achievements of teams, individuals and recognise key values linked to the School Games Values</w:t>
            </w:r>
          </w:p>
          <w:p w:rsidR="00AD36D0" w:rsidRPr="00AD36D0" w:rsidRDefault="00AD36D0" w:rsidP="00AD36D0">
            <w:pPr>
              <w:pStyle w:val="BodyText"/>
              <w:numPr>
                <w:ilvl w:val="0"/>
                <w:numId w:val="2"/>
              </w:numPr>
              <w:rPr>
                <w:sz w:val="20"/>
                <w:szCs w:val="20"/>
              </w:rPr>
            </w:pPr>
            <w:r w:rsidRPr="00AD36D0">
              <w:rPr>
                <w:sz w:val="20"/>
                <w:szCs w:val="20"/>
              </w:rPr>
              <w:t>Introduction of ‘walk and talks’ across school for well being</w:t>
            </w:r>
          </w:p>
          <w:p w:rsidR="00AD36D0" w:rsidRPr="00AD36D0" w:rsidRDefault="00AD36D0" w:rsidP="00AD36D0">
            <w:pPr>
              <w:pStyle w:val="BodyText"/>
              <w:numPr>
                <w:ilvl w:val="0"/>
                <w:numId w:val="2"/>
              </w:numPr>
              <w:rPr>
                <w:sz w:val="20"/>
                <w:szCs w:val="20"/>
              </w:rPr>
            </w:pPr>
            <w:r w:rsidRPr="00AD36D0">
              <w:rPr>
                <w:sz w:val="20"/>
                <w:szCs w:val="20"/>
              </w:rPr>
              <w:t>Staff trained and assessed on the 2 day NCC swimming course to teach a group on poolside</w:t>
            </w:r>
          </w:p>
          <w:p w:rsidR="00AD36D0" w:rsidRPr="00AD36D0" w:rsidRDefault="00AD36D0" w:rsidP="00AD36D0">
            <w:pPr>
              <w:pStyle w:val="BodyText"/>
              <w:numPr>
                <w:ilvl w:val="0"/>
                <w:numId w:val="2"/>
              </w:numPr>
              <w:rPr>
                <w:sz w:val="20"/>
                <w:szCs w:val="20"/>
              </w:rPr>
            </w:pPr>
            <w:r w:rsidRPr="00AD36D0">
              <w:rPr>
                <w:sz w:val="20"/>
                <w:szCs w:val="20"/>
              </w:rPr>
              <w:t>Progression of skills and vocabulary developed for PE shared with and used by staff</w:t>
            </w:r>
          </w:p>
          <w:p w:rsidR="00AD36D0" w:rsidRPr="00CB5181" w:rsidRDefault="00AD36D0" w:rsidP="00AD36D0">
            <w:pPr>
              <w:pStyle w:val="BodyText"/>
              <w:numPr>
                <w:ilvl w:val="0"/>
                <w:numId w:val="2"/>
              </w:numPr>
              <w:rPr>
                <w:sz w:val="20"/>
              </w:rPr>
            </w:pPr>
            <w:r w:rsidRPr="00AD36D0">
              <w:rPr>
                <w:sz w:val="20"/>
                <w:szCs w:val="20"/>
              </w:rPr>
              <w:t>PE equipment that is replenished to ensure children can access skills in lessons</w:t>
            </w:r>
          </w:p>
          <w:p w:rsidR="00CB5181" w:rsidRPr="00AD36D0" w:rsidRDefault="00CB5181" w:rsidP="00AD36D0">
            <w:pPr>
              <w:pStyle w:val="BodyText"/>
              <w:numPr>
                <w:ilvl w:val="0"/>
                <w:numId w:val="2"/>
              </w:numPr>
              <w:rPr>
                <w:sz w:val="20"/>
              </w:rPr>
            </w:pPr>
            <w:r>
              <w:rPr>
                <w:sz w:val="20"/>
                <w:szCs w:val="20"/>
              </w:rPr>
              <w:t>Links with clubs outside of school</w:t>
            </w:r>
          </w:p>
        </w:tc>
        <w:tc>
          <w:tcPr>
            <w:tcW w:w="7728" w:type="dxa"/>
          </w:tcPr>
          <w:p w:rsidR="00AD36D0" w:rsidRPr="00CB5181" w:rsidRDefault="00AD36D0" w:rsidP="00AD36D0">
            <w:pPr>
              <w:pStyle w:val="BodyText"/>
              <w:numPr>
                <w:ilvl w:val="0"/>
                <w:numId w:val="2"/>
              </w:numPr>
              <w:rPr>
                <w:sz w:val="20"/>
                <w:szCs w:val="20"/>
              </w:rPr>
            </w:pPr>
            <w:r w:rsidRPr="00CB5181">
              <w:rPr>
                <w:sz w:val="20"/>
                <w:szCs w:val="20"/>
              </w:rPr>
              <w:t xml:space="preserve">To ensure PE progression of skills and vocabulary document is used fully to develop and build on pupils’ skills </w:t>
            </w:r>
          </w:p>
          <w:p w:rsidR="00AD36D0" w:rsidRPr="00CB5181" w:rsidRDefault="00AD36D0" w:rsidP="00AD36D0">
            <w:pPr>
              <w:pStyle w:val="BodyText"/>
              <w:numPr>
                <w:ilvl w:val="0"/>
                <w:numId w:val="2"/>
              </w:numPr>
              <w:rPr>
                <w:sz w:val="20"/>
                <w:szCs w:val="20"/>
              </w:rPr>
            </w:pPr>
            <w:r w:rsidRPr="00CB5181">
              <w:rPr>
                <w:sz w:val="20"/>
                <w:szCs w:val="20"/>
              </w:rPr>
              <w:t>To ensure PE uniform is fit for purpose – children look professional when competing and also for school PE lessons</w:t>
            </w:r>
          </w:p>
          <w:p w:rsidR="00AD36D0" w:rsidRPr="00CB5181" w:rsidRDefault="00AD36D0" w:rsidP="00AD36D0">
            <w:pPr>
              <w:pStyle w:val="BodyText"/>
              <w:numPr>
                <w:ilvl w:val="0"/>
                <w:numId w:val="2"/>
              </w:numPr>
              <w:rPr>
                <w:sz w:val="20"/>
                <w:szCs w:val="20"/>
              </w:rPr>
            </w:pPr>
            <w:r w:rsidRPr="00CB5181">
              <w:rPr>
                <w:sz w:val="20"/>
                <w:szCs w:val="20"/>
              </w:rPr>
              <w:t>Swimming top up sessions booked for 2022-23 for Y5/6 pupils who did not reach expectations at the end of Y4</w:t>
            </w:r>
          </w:p>
          <w:p w:rsidR="00683919" w:rsidRPr="00CB5181" w:rsidRDefault="00CB5181" w:rsidP="00AD36D0">
            <w:pPr>
              <w:pStyle w:val="BodyText"/>
              <w:numPr>
                <w:ilvl w:val="0"/>
                <w:numId w:val="2"/>
              </w:numPr>
              <w:rPr>
                <w:sz w:val="20"/>
                <w:szCs w:val="20"/>
              </w:rPr>
            </w:pPr>
            <w:r w:rsidRPr="00CB5181">
              <w:rPr>
                <w:sz w:val="20"/>
                <w:szCs w:val="20"/>
              </w:rPr>
              <w:t>Look into use of our new YMCA building and links with Newark Rugby Club Local Schools Programme</w:t>
            </w:r>
          </w:p>
          <w:p w:rsidR="00CB5181" w:rsidRPr="00CB5181" w:rsidRDefault="00CB5181" w:rsidP="00AD36D0">
            <w:pPr>
              <w:pStyle w:val="BodyText"/>
              <w:numPr>
                <w:ilvl w:val="0"/>
                <w:numId w:val="2"/>
              </w:numPr>
              <w:rPr>
                <w:sz w:val="20"/>
                <w:szCs w:val="20"/>
              </w:rPr>
            </w:pPr>
            <w:r w:rsidRPr="00CB5181">
              <w:rPr>
                <w:sz w:val="20"/>
                <w:szCs w:val="20"/>
              </w:rPr>
              <w:t>Pupil voice – Q from 2021-22 shows children would like to have opportunities to choose their sport or apply skills learnt into their own ‘games’.  Ensure this is planned into the PE curriculum</w:t>
            </w:r>
          </w:p>
          <w:p w:rsidR="00CB5181" w:rsidRDefault="00CB5181" w:rsidP="00AD36D0">
            <w:pPr>
              <w:pStyle w:val="BodyText"/>
              <w:numPr>
                <w:ilvl w:val="0"/>
                <w:numId w:val="2"/>
              </w:numPr>
              <w:rPr>
                <w:sz w:val="20"/>
              </w:rPr>
            </w:pPr>
            <w:r w:rsidRPr="00CB5181">
              <w:rPr>
                <w:sz w:val="20"/>
                <w:szCs w:val="20"/>
              </w:rPr>
              <w:t>Update equipment and look into buying new equipment eg: yoga mats</w:t>
            </w:r>
          </w:p>
        </w:tc>
      </w:tr>
    </w:tbl>
    <w:p w:rsidR="00683919" w:rsidRDefault="00683919">
      <w:pPr>
        <w:pStyle w:val="BodyText"/>
        <w:rPr>
          <w:sz w:val="20"/>
        </w:rPr>
      </w:pPr>
    </w:p>
    <w:p w:rsidR="00CB5181" w:rsidRDefault="00CB5181">
      <w:pPr>
        <w:pStyle w:val="BodyText"/>
        <w:rPr>
          <w:sz w:val="20"/>
        </w:rPr>
      </w:pPr>
    </w:p>
    <w:p w:rsidR="00CB5181" w:rsidRDefault="00CB5181">
      <w:pPr>
        <w:pStyle w:val="BodyText"/>
        <w:rPr>
          <w:sz w:val="20"/>
        </w:rPr>
      </w:pPr>
    </w:p>
    <w:p w:rsidR="00CB5181" w:rsidRDefault="00CB5181">
      <w:pPr>
        <w:pStyle w:val="BodyText"/>
        <w:rPr>
          <w:sz w:val="20"/>
        </w:rPr>
      </w:pPr>
    </w:p>
    <w:p w:rsidR="00CB5181" w:rsidRDefault="00CB5181">
      <w:pPr>
        <w:pStyle w:val="BodyText"/>
        <w:rPr>
          <w:sz w:val="20"/>
        </w:rPr>
      </w:pPr>
    </w:p>
    <w:p w:rsidR="00CB5181" w:rsidRDefault="00CB5181">
      <w:pPr>
        <w:pStyle w:val="BodyText"/>
        <w:rPr>
          <w:sz w:val="20"/>
        </w:rPr>
      </w:pPr>
    </w:p>
    <w:p w:rsidR="00683919" w:rsidRDefault="00683919">
      <w:pPr>
        <w:pStyle w:val="BodyText"/>
        <w:rPr>
          <w:sz w:val="20"/>
        </w:rPr>
      </w:pPr>
    </w:p>
    <w:p w:rsidR="00683919" w:rsidRDefault="00683919">
      <w:pPr>
        <w:pStyle w:val="BodyText"/>
        <w:rPr>
          <w:sz w:val="20"/>
        </w:rPr>
      </w:pPr>
    </w:p>
    <w:p w:rsidR="00683919" w:rsidRDefault="00683919">
      <w:pPr>
        <w:pStyle w:val="BodyText"/>
        <w:rPr>
          <w:sz w:val="20"/>
        </w:rPr>
      </w:pPr>
    </w:p>
    <w:p w:rsidR="00C658FB" w:rsidRDefault="000263E1">
      <w:pPr>
        <w:pStyle w:val="BodyText"/>
        <w:rPr>
          <w:sz w:val="20"/>
        </w:rPr>
      </w:pPr>
      <w:r>
        <w:rPr>
          <w:sz w:val="20"/>
        </w:rPr>
      </w:r>
      <w:r>
        <w:rPr>
          <w:sz w:val="20"/>
        </w:rPr>
        <w:pict>
          <v:group id="docshapegroup36" o:spid="_x0000_s1026" style="width:557.05pt;height:61.2pt;mso-position-horizontal-relative:char;mso-position-vertical-relative:line" coordsize="11141,1224">
            <v:rect id="docshape37" o:spid="_x0000_s1028" style="position:absolute;width:11141;height:1224" fillcolor="#0090d6" stroked="f"/>
            <v:shape id="docshape38" o:spid="_x0000_s1027" type="#_x0000_t202" style="position:absolute;width:11141;height:1224"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wrap type="none"/>
            <w10:anchorlock/>
          </v:group>
        </w:pic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20"/>
        <w:gridCol w:w="3600"/>
        <w:gridCol w:w="30"/>
        <w:gridCol w:w="158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683919">
              <w:t>2022</w:t>
            </w:r>
            <w:r>
              <w:t>/2</w:t>
            </w:r>
            <w:r w:rsidR="00683919">
              <w:t>3</w:t>
            </w:r>
          </w:p>
        </w:tc>
        <w:tc>
          <w:tcPr>
            <w:tcW w:w="3600" w:type="dxa"/>
          </w:tcPr>
          <w:p w:rsidR="00C658FB" w:rsidRDefault="00D131A0">
            <w:pPr>
              <w:pStyle w:val="TableParagraph"/>
              <w:spacing w:before="41"/>
              <w:rPr>
                <w:b/>
                <w:color w:val="231F20"/>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E71179">
              <w:rPr>
                <w:b/>
                <w:color w:val="231F20"/>
                <w:sz w:val="24"/>
              </w:rPr>
              <w:t xml:space="preserve"> </w:t>
            </w:r>
            <w:r w:rsidR="001B197B">
              <w:rPr>
                <w:b/>
                <w:color w:val="231F20"/>
                <w:sz w:val="24"/>
              </w:rPr>
              <w:t>£21,250</w:t>
            </w:r>
          </w:p>
          <w:p w:rsidR="00917BA2" w:rsidRDefault="00917BA2">
            <w:pPr>
              <w:pStyle w:val="TableParagraph"/>
              <w:spacing w:before="41"/>
              <w:rPr>
                <w:b/>
                <w:color w:val="231F20"/>
                <w:sz w:val="24"/>
              </w:rPr>
            </w:pPr>
            <w:r>
              <w:rPr>
                <w:b/>
                <w:color w:val="231F20"/>
                <w:sz w:val="24"/>
              </w:rPr>
              <w:t>(£16,000 plus £10 per KS2 pupil)</w:t>
            </w:r>
          </w:p>
          <w:p w:rsidR="00A819F1" w:rsidRDefault="001B197B" w:rsidP="00EC4137">
            <w:pPr>
              <w:pStyle w:val="TableParagraph"/>
              <w:spacing w:before="41"/>
              <w:rPr>
                <w:b/>
                <w:sz w:val="24"/>
              </w:rPr>
            </w:pPr>
            <w:r>
              <w:rPr>
                <w:b/>
                <w:color w:val="231F20"/>
                <w:sz w:val="24"/>
              </w:rPr>
              <w:t>[£22,081</w:t>
            </w:r>
            <w:r w:rsidR="00EC4137">
              <w:rPr>
                <w:b/>
                <w:color w:val="231F20"/>
                <w:sz w:val="24"/>
              </w:rPr>
              <w:t xml:space="preserve"> detailed on document]</w:t>
            </w:r>
          </w:p>
        </w:tc>
        <w:tc>
          <w:tcPr>
            <w:tcW w:w="4923" w:type="dxa"/>
            <w:gridSpan w:val="3"/>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E71179">
              <w:rPr>
                <w:b/>
                <w:color w:val="231F20"/>
                <w:sz w:val="24"/>
              </w:rPr>
              <w:t xml:space="preserve"> September 202</w:t>
            </w:r>
            <w:r w:rsidR="00683919">
              <w:rPr>
                <w:b/>
                <w:color w:val="231F20"/>
                <w:sz w:val="24"/>
              </w:rPr>
              <w:t>2</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5"/>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5"/>
            <w:vMerge/>
            <w:tcBorders>
              <w:top w:val="nil"/>
            </w:tcBorders>
          </w:tcPr>
          <w:p w:rsidR="00C658FB" w:rsidRDefault="00C658FB">
            <w:pPr>
              <w:rPr>
                <w:sz w:val="2"/>
                <w:szCs w:val="2"/>
              </w:rPr>
            </w:pPr>
          </w:p>
        </w:tc>
        <w:tc>
          <w:tcPr>
            <w:tcW w:w="3134" w:type="dxa"/>
          </w:tcPr>
          <w:p w:rsidR="00C658FB" w:rsidRDefault="00683919">
            <w:pPr>
              <w:pStyle w:val="TableParagraph"/>
              <w:spacing w:before="54"/>
              <w:ind w:left="32"/>
              <w:rPr>
                <w:sz w:val="21"/>
              </w:rPr>
            </w:pPr>
            <w:r>
              <w:rPr>
                <w:sz w:val="21"/>
              </w:rPr>
              <w:t xml:space="preserve"> </w:t>
            </w:r>
            <w:r w:rsidR="001B197B">
              <w:rPr>
                <w:sz w:val="21"/>
              </w:rPr>
              <w:t>8</w:t>
            </w:r>
            <w:r>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3"/>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gridSpan w:val="2"/>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705"/>
        </w:trPr>
        <w:tc>
          <w:tcPr>
            <w:tcW w:w="3720" w:type="dxa"/>
            <w:tcBorders>
              <w:bottom w:val="single" w:sz="12" w:space="0" w:color="231F20"/>
            </w:tcBorders>
          </w:tcPr>
          <w:p w:rsidR="00917BA2" w:rsidRDefault="00917BA2" w:rsidP="00917BA2">
            <w:pPr>
              <w:pStyle w:val="TableParagraph"/>
              <w:ind w:left="0"/>
              <w:rPr>
                <w:rFonts w:ascii="NTPreCursive" w:hAnsi="NTPreCursive"/>
                <w:sz w:val="24"/>
              </w:rPr>
            </w:pPr>
            <w:r w:rsidRPr="00E71179">
              <w:rPr>
                <w:rFonts w:ascii="NTPreCursive" w:hAnsi="NTPreCursive"/>
                <w:sz w:val="24"/>
              </w:rPr>
              <w:t>Every child to take part in 1.5-2hours of PE lessons weekly</w:t>
            </w:r>
          </w:p>
          <w:p w:rsidR="00917BA2" w:rsidRDefault="00917BA2" w:rsidP="00917BA2">
            <w:pPr>
              <w:pStyle w:val="TableParagraph"/>
              <w:ind w:left="0"/>
              <w:rPr>
                <w:rFonts w:ascii="NTPreCursive" w:hAnsi="NTPreCursive"/>
                <w:sz w:val="24"/>
              </w:rPr>
            </w:pPr>
          </w:p>
          <w:p w:rsidR="00917BA2" w:rsidRPr="00E71179" w:rsidRDefault="00917BA2" w:rsidP="00917BA2">
            <w:pPr>
              <w:pStyle w:val="TableParagraph"/>
              <w:ind w:left="0"/>
              <w:rPr>
                <w:rFonts w:ascii="NTPreCursive" w:hAnsi="NTPreCursive"/>
                <w:sz w:val="24"/>
              </w:rPr>
            </w:pPr>
            <w:r>
              <w:rPr>
                <w:rFonts w:ascii="NTPreCursive" w:hAnsi="NTPreCursive"/>
                <w:sz w:val="24"/>
              </w:rPr>
              <w:t>Well being walk and talks weekly – focusing on physical and mental well being, improved levels of concentration and fitness</w:t>
            </w:r>
          </w:p>
          <w:p w:rsidR="00917BA2" w:rsidRPr="00E71179" w:rsidRDefault="00917BA2" w:rsidP="00917BA2">
            <w:pPr>
              <w:pStyle w:val="TableParagraph"/>
              <w:ind w:left="0"/>
              <w:rPr>
                <w:rFonts w:ascii="NTPreCursive" w:hAnsi="NTPreCursive"/>
                <w:sz w:val="24"/>
              </w:rPr>
            </w:pPr>
          </w:p>
          <w:p w:rsidR="00917BA2" w:rsidRPr="00E71179" w:rsidRDefault="00917BA2" w:rsidP="00917BA2">
            <w:pPr>
              <w:pStyle w:val="TableParagraph"/>
              <w:ind w:left="0"/>
              <w:rPr>
                <w:rFonts w:ascii="NTPreCursive" w:hAnsi="NTPreCursive"/>
                <w:sz w:val="24"/>
              </w:rPr>
            </w:pPr>
            <w:r w:rsidRPr="00E71179">
              <w:rPr>
                <w:rFonts w:ascii="NTPreCursive" w:hAnsi="NTPreCursive"/>
                <w:sz w:val="24"/>
              </w:rPr>
              <w:t>Outdoor learning opportunities planned into the timetable</w:t>
            </w:r>
            <w:r>
              <w:rPr>
                <w:rFonts w:ascii="NTPreCursive" w:hAnsi="NTPreCursive"/>
                <w:sz w:val="24"/>
              </w:rPr>
              <w:t>- including orienteering, RSPB challenges and forest school tasks (targeting specific children and whole classes)</w:t>
            </w:r>
          </w:p>
          <w:p w:rsidR="00917BA2" w:rsidRDefault="00917BA2" w:rsidP="00917BA2">
            <w:pPr>
              <w:pStyle w:val="TableParagraph"/>
              <w:ind w:left="0"/>
              <w:rPr>
                <w:rFonts w:ascii="NTPreCursive" w:hAnsi="NTPreCursive"/>
                <w:sz w:val="24"/>
              </w:rPr>
            </w:pPr>
          </w:p>
          <w:p w:rsidR="00DD77E1" w:rsidRDefault="00DD77E1" w:rsidP="00917BA2">
            <w:pPr>
              <w:pStyle w:val="TableParagraph"/>
              <w:ind w:left="0"/>
              <w:rPr>
                <w:rFonts w:ascii="NTPreCursive" w:hAnsi="NTPreCursive"/>
                <w:sz w:val="24"/>
              </w:rPr>
            </w:pPr>
          </w:p>
          <w:p w:rsidR="00DD77E1" w:rsidRPr="00E71179" w:rsidRDefault="00DD77E1" w:rsidP="00917BA2">
            <w:pPr>
              <w:pStyle w:val="TableParagraph"/>
              <w:ind w:left="0"/>
              <w:rPr>
                <w:rFonts w:ascii="NTPreCursive" w:hAnsi="NTPreCursive"/>
                <w:sz w:val="24"/>
              </w:rPr>
            </w:pPr>
          </w:p>
          <w:p w:rsidR="00B966CC" w:rsidRPr="00DD77E1" w:rsidRDefault="00917BA2" w:rsidP="00917BA2">
            <w:pPr>
              <w:pStyle w:val="TableParagraph"/>
              <w:ind w:left="0"/>
              <w:rPr>
                <w:rFonts w:ascii="NTPreCursive" w:hAnsi="NTPreCursive"/>
                <w:sz w:val="24"/>
                <w:szCs w:val="24"/>
              </w:rPr>
            </w:pPr>
            <w:r>
              <w:rPr>
                <w:rFonts w:ascii="NTPreCursive" w:hAnsi="NTPreCursive"/>
                <w:sz w:val="24"/>
                <w:szCs w:val="24"/>
              </w:rPr>
              <w:t>P</w:t>
            </w:r>
            <w:r w:rsidRPr="00917BA2">
              <w:rPr>
                <w:rFonts w:ascii="NTPreCursive" w:hAnsi="NTPreCursive"/>
                <w:sz w:val="24"/>
                <w:szCs w:val="24"/>
              </w:rPr>
              <w:t>rovide opportunities for pupils to be sports</w:t>
            </w:r>
            <w:r w:rsidR="00EC4137">
              <w:rPr>
                <w:rFonts w:ascii="NTPreCursive" w:hAnsi="NTPreCursive"/>
                <w:sz w:val="24"/>
                <w:szCs w:val="24"/>
              </w:rPr>
              <w:t>/playground</w:t>
            </w:r>
            <w:r w:rsidRPr="00917BA2">
              <w:rPr>
                <w:rFonts w:ascii="NTPreCursive" w:hAnsi="NTPreCursive"/>
                <w:sz w:val="24"/>
                <w:szCs w:val="24"/>
              </w:rPr>
              <w:t xml:space="preserve"> leaders and for this to support with increasing the numbers of pupils accessing activit</w:t>
            </w:r>
            <w:r>
              <w:rPr>
                <w:rFonts w:ascii="NTPreCursive" w:hAnsi="NTPreCursive"/>
                <w:sz w:val="24"/>
                <w:szCs w:val="24"/>
              </w:rPr>
              <w:t xml:space="preserve">ies during lunch and break time – working with staff and midday </w:t>
            </w:r>
            <w:r>
              <w:rPr>
                <w:rFonts w:ascii="NTPreCursive" w:hAnsi="NTPreCursive"/>
                <w:sz w:val="24"/>
                <w:szCs w:val="24"/>
              </w:rPr>
              <w:lastRenderedPageBreak/>
              <w:t>supervisors</w:t>
            </w:r>
          </w:p>
        </w:tc>
        <w:tc>
          <w:tcPr>
            <w:tcW w:w="3600" w:type="dxa"/>
            <w:tcBorders>
              <w:bottom w:val="single" w:sz="12" w:space="0" w:color="231F20"/>
            </w:tcBorders>
          </w:tcPr>
          <w:p w:rsidR="00EB5D5C" w:rsidRDefault="00DD77E1" w:rsidP="00E71179">
            <w:pPr>
              <w:pStyle w:val="TableParagraph"/>
              <w:ind w:left="0"/>
              <w:rPr>
                <w:rFonts w:ascii="NTPreCursive" w:hAnsi="NTPreCursive"/>
                <w:sz w:val="24"/>
              </w:rPr>
            </w:pPr>
            <w:r>
              <w:rPr>
                <w:rFonts w:ascii="NTPreCursive" w:hAnsi="NTPreCursive"/>
                <w:sz w:val="24"/>
              </w:rPr>
              <w:lastRenderedPageBreak/>
              <w:t>Sports coaches x1 session per year group a week. Teachers x1 session with their class a week. Walk and talks and playtime/lunchtime activities promoted and equipment sourced.</w:t>
            </w:r>
          </w:p>
          <w:p w:rsidR="00DD77E1" w:rsidRDefault="00DD77E1" w:rsidP="00E71179">
            <w:pPr>
              <w:pStyle w:val="TableParagraph"/>
              <w:ind w:left="0"/>
              <w:rPr>
                <w:rFonts w:ascii="NTPreCursive" w:hAnsi="NTPreCursive"/>
                <w:sz w:val="24"/>
              </w:rPr>
            </w:pPr>
          </w:p>
          <w:p w:rsidR="00DD77E1" w:rsidRDefault="00DD77E1" w:rsidP="00E71179">
            <w:pPr>
              <w:pStyle w:val="TableParagraph"/>
              <w:ind w:left="0"/>
              <w:rPr>
                <w:rFonts w:ascii="NTPreCursive" w:hAnsi="NTPreCursive"/>
                <w:sz w:val="24"/>
              </w:rPr>
            </w:pPr>
          </w:p>
          <w:p w:rsidR="00DD77E1" w:rsidRDefault="00DD77E1" w:rsidP="00E71179">
            <w:pPr>
              <w:pStyle w:val="TableParagraph"/>
              <w:ind w:left="0"/>
              <w:rPr>
                <w:rFonts w:ascii="NTPreCursive" w:hAnsi="NTPreCursive"/>
                <w:sz w:val="24"/>
              </w:rPr>
            </w:pPr>
            <w:r>
              <w:rPr>
                <w:rFonts w:ascii="NTPreCursive" w:hAnsi="NTPreCursive"/>
                <w:sz w:val="24"/>
              </w:rPr>
              <w:t>Class teachers to plan opportunities for the RSPB wildlife challenges into the curriculum.  Children identified to take part in forest school unit of work with trained staff member.  Children apply skills of PE in a range of activities.</w:t>
            </w:r>
          </w:p>
          <w:p w:rsidR="00DD77E1" w:rsidRDefault="00DD77E1" w:rsidP="00E71179">
            <w:pPr>
              <w:pStyle w:val="TableParagraph"/>
              <w:ind w:left="0"/>
              <w:rPr>
                <w:rFonts w:ascii="NTPreCursive" w:hAnsi="NTPreCursive"/>
                <w:sz w:val="24"/>
              </w:rPr>
            </w:pPr>
          </w:p>
          <w:p w:rsidR="00DD77E1" w:rsidRDefault="00DD77E1" w:rsidP="00E71179">
            <w:pPr>
              <w:pStyle w:val="TableParagraph"/>
              <w:ind w:left="0"/>
              <w:rPr>
                <w:rFonts w:ascii="NTPreCursive" w:hAnsi="NTPreCursive"/>
                <w:sz w:val="24"/>
              </w:rPr>
            </w:pPr>
            <w:r>
              <w:rPr>
                <w:rFonts w:ascii="NTPreCursive" w:hAnsi="NTPreCursive"/>
                <w:sz w:val="24"/>
              </w:rPr>
              <w:t>Children identified and used within sessions to support and lead other children.</w:t>
            </w:r>
          </w:p>
          <w:p w:rsidR="00DD77E1" w:rsidRDefault="00DD77E1" w:rsidP="00E71179">
            <w:pPr>
              <w:pStyle w:val="TableParagraph"/>
              <w:ind w:left="0"/>
              <w:rPr>
                <w:rFonts w:ascii="NTPreCursive" w:hAnsi="NTPreCursive"/>
                <w:sz w:val="24"/>
              </w:rPr>
            </w:pPr>
            <w:r>
              <w:rPr>
                <w:rFonts w:ascii="NTPreCursive" w:hAnsi="NTPreCursive"/>
                <w:sz w:val="24"/>
              </w:rPr>
              <w:t>Opportunities for sports</w:t>
            </w:r>
            <w:r w:rsidR="00EC4137">
              <w:rPr>
                <w:rFonts w:ascii="NTPreCursive" w:hAnsi="NTPreCursive"/>
                <w:sz w:val="24"/>
              </w:rPr>
              <w:t>/playground</w:t>
            </w:r>
            <w:r>
              <w:rPr>
                <w:rFonts w:ascii="NTPreCursive" w:hAnsi="NTPreCursive"/>
                <w:sz w:val="24"/>
              </w:rPr>
              <w:t xml:space="preserve"> leader training as a club.</w:t>
            </w:r>
          </w:p>
          <w:p w:rsidR="00DD77E1" w:rsidRPr="00E71179" w:rsidRDefault="00DD77E1" w:rsidP="00E71179">
            <w:pPr>
              <w:pStyle w:val="TableParagraph"/>
              <w:ind w:left="0"/>
              <w:rPr>
                <w:rFonts w:ascii="NTPreCursive" w:hAnsi="NTPreCursive"/>
                <w:sz w:val="24"/>
              </w:rPr>
            </w:pPr>
            <w:r>
              <w:rPr>
                <w:rFonts w:ascii="NTPreCursive" w:hAnsi="NTPreCursive"/>
                <w:sz w:val="24"/>
              </w:rPr>
              <w:t>Midday staff plan activities for lunch time</w:t>
            </w:r>
          </w:p>
        </w:tc>
        <w:tc>
          <w:tcPr>
            <w:tcW w:w="1616" w:type="dxa"/>
            <w:gridSpan w:val="2"/>
            <w:tcBorders>
              <w:bottom w:val="single" w:sz="12" w:space="0" w:color="231F20"/>
            </w:tcBorders>
          </w:tcPr>
          <w:p w:rsidR="004C3C85" w:rsidRDefault="004C3C85" w:rsidP="004C3C85">
            <w:pPr>
              <w:pStyle w:val="TableParagraph"/>
              <w:spacing w:before="160"/>
              <w:ind w:left="34"/>
              <w:rPr>
                <w:rFonts w:ascii="NTPreCursive" w:hAnsi="NTPreCursive"/>
                <w:sz w:val="24"/>
              </w:rPr>
            </w:pPr>
            <w:r>
              <w:rPr>
                <w:rFonts w:ascii="NTPreCursive" w:hAnsi="NTPreCursive"/>
                <w:sz w:val="24"/>
              </w:rPr>
              <w:t>£1000</w:t>
            </w:r>
          </w:p>
          <w:p w:rsidR="004C3C85" w:rsidRDefault="004C3C85" w:rsidP="004C3C85">
            <w:pPr>
              <w:pStyle w:val="TableParagraph"/>
              <w:spacing w:before="160"/>
              <w:ind w:left="34"/>
              <w:rPr>
                <w:rFonts w:ascii="NTPreCursive" w:hAnsi="NTPreCursive"/>
                <w:sz w:val="24"/>
              </w:rPr>
            </w:pPr>
            <w:r>
              <w:rPr>
                <w:rFonts w:ascii="NTPreCursive" w:hAnsi="NTPreCursive"/>
                <w:sz w:val="24"/>
              </w:rPr>
              <w:t>TAs/sports coaches to attend some staff training</w:t>
            </w:r>
          </w:p>
          <w:p w:rsidR="00B966CC" w:rsidRDefault="00B966CC" w:rsidP="00B966CC">
            <w:pPr>
              <w:pStyle w:val="TableParagraph"/>
              <w:spacing w:before="160"/>
              <w:ind w:left="0"/>
              <w:rPr>
                <w:rFonts w:ascii="NTPreCursive" w:hAnsi="NTPreCursive"/>
                <w:sz w:val="24"/>
              </w:rPr>
            </w:pPr>
          </w:p>
          <w:p w:rsidR="004C3C85" w:rsidRDefault="004C3C85" w:rsidP="00B966CC">
            <w:pPr>
              <w:pStyle w:val="TableParagraph"/>
              <w:spacing w:before="160"/>
              <w:ind w:left="0"/>
              <w:rPr>
                <w:rFonts w:ascii="NTPreCursive" w:hAnsi="NTPreCursive"/>
                <w:sz w:val="24"/>
              </w:rPr>
            </w:pPr>
          </w:p>
          <w:p w:rsidR="004C3C85" w:rsidRDefault="004C3C85" w:rsidP="00B966CC">
            <w:pPr>
              <w:pStyle w:val="TableParagraph"/>
              <w:spacing w:before="160"/>
              <w:ind w:left="0"/>
              <w:rPr>
                <w:rFonts w:ascii="NTPreCursive" w:hAnsi="NTPreCursive"/>
                <w:sz w:val="24"/>
              </w:rPr>
            </w:pPr>
          </w:p>
          <w:p w:rsidR="004C3C85" w:rsidRDefault="004C3C85" w:rsidP="00B966CC">
            <w:pPr>
              <w:pStyle w:val="TableParagraph"/>
              <w:spacing w:before="160"/>
              <w:ind w:left="0"/>
              <w:rPr>
                <w:rFonts w:ascii="NTPreCursive" w:hAnsi="NTPreCursive"/>
                <w:sz w:val="24"/>
              </w:rPr>
            </w:pPr>
          </w:p>
          <w:p w:rsidR="004C3C85" w:rsidRDefault="004C3C85" w:rsidP="00B966CC">
            <w:pPr>
              <w:pStyle w:val="TableParagraph"/>
              <w:spacing w:before="160"/>
              <w:ind w:left="0"/>
              <w:rPr>
                <w:rFonts w:ascii="NTPreCursive" w:hAnsi="NTPreCursive"/>
                <w:sz w:val="24"/>
              </w:rPr>
            </w:pPr>
          </w:p>
          <w:p w:rsidR="004C3C85" w:rsidRDefault="004C3C85" w:rsidP="004C3C85">
            <w:pPr>
              <w:pStyle w:val="TableParagraph"/>
              <w:spacing w:before="160"/>
              <w:ind w:left="0"/>
              <w:rPr>
                <w:rFonts w:ascii="NTPreCursive" w:hAnsi="NTPreCursive"/>
                <w:sz w:val="24"/>
              </w:rPr>
            </w:pPr>
            <w:r w:rsidRPr="00E71179">
              <w:rPr>
                <w:rFonts w:ascii="NTPreCursive" w:hAnsi="NTPreCursive"/>
                <w:sz w:val="24"/>
              </w:rPr>
              <w:t>£</w:t>
            </w:r>
            <w:r w:rsidR="00EC4137">
              <w:rPr>
                <w:rFonts w:ascii="NTPreCursive" w:hAnsi="NTPreCursive"/>
                <w:sz w:val="24"/>
              </w:rPr>
              <w:t>750</w:t>
            </w:r>
            <w:r>
              <w:rPr>
                <w:rFonts w:ascii="NTPreCursive" w:hAnsi="NTPreCursive"/>
                <w:sz w:val="24"/>
              </w:rPr>
              <w:t xml:space="preserve"> (staff paid for after school club)</w:t>
            </w:r>
          </w:p>
          <w:p w:rsidR="004C3C85" w:rsidRPr="00E71179" w:rsidRDefault="004C3C85" w:rsidP="00B966CC">
            <w:pPr>
              <w:pStyle w:val="TableParagraph"/>
              <w:spacing w:before="160"/>
              <w:ind w:left="0"/>
              <w:rPr>
                <w:rFonts w:ascii="NTPreCursive" w:hAnsi="NTPreCursive"/>
                <w:sz w:val="24"/>
              </w:rPr>
            </w:pPr>
          </w:p>
        </w:tc>
        <w:tc>
          <w:tcPr>
            <w:tcW w:w="3307" w:type="dxa"/>
            <w:tcBorders>
              <w:bottom w:val="single" w:sz="12" w:space="0" w:color="231F20"/>
            </w:tcBorders>
          </w:tcPr>
          <w:p w:rsidR="00B966CC"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 all children are active for 1.5-2hours of PE weekly</w:t>
            </w:r>
          </w:p>
          <w:p w:rsidR="00DD77E1" w:rsidRDefault="00DD77E1" w:rsidP="00DD77E1">
            <w:pPr>
              <w:pStyle w:val="TableParagraph"/>
              <w:ind w:left="0"/>
              <w:rPr>
                <w:rFonts w:ascii="NTPreCursive" w:hAnsi="NTPreCursive"/>
                <w:sz w:val="24"/>
                <w:szCs w:val="24"/>
              </w:rPr>
            </w:pPr>
            <w:r>
              <w:rPr>
                <w:rFonts w:ascii="NTPreCursive" w:hAnsi="NTPreCursive"/>
                <w:sz w:val="24"/>
                <w:szCs w:val="24"/>
              </w:rPr>
              <w:t>Teachers and sports coaches develop confidence teaching the skills of PE.</w:t>
            </w:r>
          </w:p>
          <w:p w:rsidR="00DD77E1" w:rsidRDefault="00DD77E1" w:rsidP="00DD77E1">
            <w:pPr>
              <w:pStyle w:val="TableParagraph"/>
              <w:ind w:left="0"/>
              <w:rPr>
                <w:rFonts w:ascii="NTPreCursive" w:hAnsi="NTPreCursive"/>
                <w:sz w:val="24"/>
                <w:szCs w:val="24"/>
              </w:rPr>
            </w:pPr>
          </w:p>
          <w:p w:rsidR="00DD77E1" w:rsidRDefault="00DD77E1" w:rsidP="00DD77E1">
            <w:pPr>
              <w:pStyle w:val="TableParagraph"/>
              <w:ind w:left="0"/>
              <w:rPr>
                <w:rFonts w:ascii="NTPreCursive" w:hAnsi="NTPreCursive"/>
                <w:sz w:val="24"/>
                <w:szCs w:val="24"/>
              </w:rPr>
            </w:pPr>
          </w:p>
          <w:p w:rsidR="00DD77E1" w:rsidRDefault="00DD77E1" w:rsidP="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 xml:space="preserve">: </w:t>
            </w:r>
            <w:r w:rsidR="006704C7">
              <w:rPr>
                <w:rFonts w:ascii="NTPreCursive" w:hAnsi="NTPreCursive"/>
                <w:sz w:val="24"/>
                <w:szCs w:val="24"/>
              </w:rPr>
              <w:t>children develop some skills of PE in other situations and feed this into their lifestyles</w:t>
            </w:r>
          </w:p>
          <w:p w:rsidR="00DD77E1" w:rsidRDefault="00DD77E1" w:rsidP="00DD77E1">
            <w:pPr>
              <w:pStyle w:val="TableParagraph"/>
              <w:ind w:left="0"/>
              <w:rPr>
                <w:rFonts w:ascii="NTPreCursive" w:hAnsi="NTPreCursive"/>
                <w:sz w:val="24"/>
                <w:szCs w:val="24"/>
              </w:rPr>
            </w:pPr>
          </w:p>
          <w:p w:rsidR="00DD77E1" w:rsidRDefault="00DD77E1" w:rsidP="00DD77E1">
            <w:pPr>
              <w:pStyle w:val="TableParagraph"/>
              <w:ind w:left="0"/>
              <w:rPr>
                <w:rFonts w:ascii="NTPreCursive" w:hAnsi="NTPreCursive"/>
                <w:sz w:val="24"/>
                <w:szCs w:val="24"/>
              </w:rPr>
            </w:pPr>
          </w:p>
          <w:p w:rsidR="00DD77E1" w:rsidRDefault="00DD77E1" w:rsidP="00DD77E1">
            <w:pPr>
              <w:pStyle w:val="TableParagraph"/>
              <w:ind w:left="0"/>
              <w:rPr>
                <w:rFonts w:ascii="NTPreCursive" w:hAnsi="NTPreCursive"/>
                <w:sz w:val="24"/>
                <w:szCs w:val="24"/>
              </w:rPr>
            </w:pPr>
          </w:p>
          <w:p w:rsidR="00DD77E1" w:rsidRDefault="00DD77E1" w:rsidP="00DD77E1">
            <w:pPr>
              <w:pStyle w:val="TableParagraph"/>
              <w:ind w:left="0"/>
              <w:rPr>
                <w:rFonts w:ascii="NTPreCursive" w:hAnsi="NTPreCursive"/>
                <w:sz w:val="24"/>
                <w:szCs w:val="24"/>
              </w:rPr>
            </w:pPr>
          </w:p>
          <w:p w:rsidR="00DD77E1" w:rsidRPr="00E71179" w:rsidRDefault="00DD77E1" w:rsidP="00DD77E1">
            <w:pPr>
              <w:pStyle w:val="TableParagraph"/>
              <w:ind w:left="0"/>
              <w:rPr>
                <w:rFonts w:ascii="NTPreCursive" w:hAnsi="NTPreCursive"/>
                <w:sz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upper KS2 children have the opportunity (via a club and supporting in lessons where appropriate) to develop and apply skills to lead and support others in PE activities</w:t>
            </w:r>
          </w:p>
        </w:tc>
        <w:tc>
          <w:tcPr>
            <w:tcW w:w="3134" w:type="dxa"/>
            <w:tcBorders>
              <w:bottom w:val="single" w:sz="12" w:space="0" w:color="231F20"/>
            </w:tcBorders>
          </w:tcPr>
          <w:p w:rsidR="00503548" w:rsidRDefault="007E3719" w:rsidP="00683919">
            <w:pPr>
              <w:pStyle w:val="TableParagraph"/>
              <w:ind w:left="0"/>
              <w:rPr>
                <w:rFonts w:ascii="NTPreCursive" w:hAnsi="NTPreCursive"/>
                <w:sz w:val="24"/>
              </w:rPr>
            </w:pPr>
            <w:r>
              <w:rPr>
                <w:rFonts w:ascii="NTPreCursive" w:hAnsi="NTPreCursive"/>
                <w:sz w:val="24"/>
              </w:rPr>
              <w:t>2 x PE sessions are planned into each year group’s (Y1-6) weekly timetable.</w:t>
            </w:r>
          </w:p>
          <w:p w:rsidR="007E3719" w:rsidRDefault="007E3719" w:rsidP="00683919">
            <w:pPr>
              <w:pStyle w:val="TableParagraph"/>
              <w:ind w:left="0"/>
              <w:rPr>
                <w:rFonts w:ascii="NTPreCursive" w:hAnsi="NTPreCursive"/>
                <w:sz w:val="24"/>
              </w:rPr>
            </w:pPr>
          </w:p>
          <w:p w:rsidR="007E3719" w:rsidRDefault="007E3719" w:rsidP="00683919">
            <w:pPr>
              <w:pStyle w:val="TableParagraph"/>
              <w:ind w:left="0"/>
              <w:rPr>
                <w:rFonts w:ascii="NTPreCursive" w:hAnsi="NTPreCursive"/>
                <w:sz w:val="24"/>
              </w:rPr>
            </w:pPr>
          </w:p>
          <w:p w:rsidR="007E3719" w:rsidRDefault="007E3719" w:rsidP="00683919">
            <w:pPr>
              <w:pStyle w:val="TableParagraph"/>
              <w:ind w:left="0"/>
              <w:rPr>
                <w:rFonts w:ascii="NTPreCursive" w:hAnsi="NTPreCursive"/>
                <w:sz w:val="24"/>
              </w:rPr>
            </w:pPr>
          </w:p>
          <w:p w:rsidR="007E3719" w:rsidRDefault="007E3719" w:rsidP="00683919">
            <w:pPr>
              <w:pStyle w:val="TableParagraph"/>
              <w:ind w:left="0"/>
              <w:rPr>
                <w:rFonts w:ascii="NTPreCursive" w:hAnsi="NTPreCursive"/>
                <w:sz w:val="24"/>
              </w:rPr>
            </w:pPr>
          </w:p>
          <w:p w:rsidR="007E3719" w:rsidRDefault="001132F3" w:rsidP="00683919">
            <w:pPr>
              <w:pStyle w:val="TableParagraph"/>
              <w:ind w:left="0"/>
              <w:rPr>
                <w:rFonts w:ascii="NTPreCursive" w:hAnsi="NTPreCursive"/>
                <w:sz w:val="24"/>
              </w:rPr>
            </w:pPr>
            <w:r>
              <w:rPr>
                <w:rFonts w:ascii="NTPreCursive" w:hAnsi="NTPreCursive"/>
                <w:sz w:val="24"/>
              </w:rPr>
              <w:t xml:space="preserve">This took place during the autumn term but for various reasons hasn’t fully continued. </w:t>
            </w:r>
            <w:r>
              <w:rPr>
                <w:rFonts w:ascii="NTPreCursive" w:hAnsi="NTPreCursive"/>
                <w:i/>
                <w:sz w:val="24"/>
              </w:rPr>
              <w:t>Look for areas where children can apply PE skills in other situations.</w:t>
            </w:r>
          </w:p>
          <w:p w:rsidR="007E3719" w:rsidRDefault="007E3719" w:rsidP="00683919">
            <w:pPr>
              <w:pStyle w:val="TableParagraph"/>
              <w:ind w:left="0"/>
              <w:rPr>
                <w:rFonts w:ascii="NTPreCursive" w:hAnsi="NTPreCursive"/>
                <w:sz w:val="24"/>
              </w:rPr>
            </w:pPr>
          </w:p>
          <w:p w:rsidR="007E3719" w:rsidRDefault="007E3719" w:rsidP="00683919">
            <w:pPr>
              <w:pStyle w:val="TableParagraph"/>
              <w:ind w:left="0"/>
              <w:rPr>
                <w:rFonts w:ascii="NTPreCursive" w:hAnsi="NTPreCursive"/>
                <w:sz w:val="24"/>
              </w:rPr>
            </w:pPr>
          </w:p>
          <w:p w:rsidR="007E3719" w:rsidRPr="00E71179" w:rsidRDefault="007E3719" w:rsidP="00683919">
            <w:pPr>
              <w:pStyle w:val="TableParagraph"/>
              <w:ind w:left="0"/>
              <w:rPr>
                <w:rFonts w:ascii="NTPreCursive" w:hAnsi="NTPreCursive"/>
                <w:sz w:val="24"/>
              </w:rPr>
            </w:pPr>
            <w:r>
              <w:rPr>
                <w:rFonts w:ascii="NTPreCursive" w:hAnsi="NTPreCursive"/>
                <w:sz w:val="24"/>
              </w:rPr>
              <w:t>KS2 children support in younger year group’s PE lessons occasionally to demonstrate skills and lead small activities</w:t>
            </w:r>
          </w:p>
        </w:tc>
      </w:tr>
      <w:tr w:rsidR="00C658FB">
        <w:trPr>
          <w:trHeight w:val="315"/>
        </w:trPr>
        <w:tc>
          <w:tcPr>
            <w:tcW w:w="12243" w:type="dxa"/>
            <w:gridSpan w:val="5"/>
            <w:vMerge w:val="restart"/>
            <w:tcBorders>
              <w:top w:val="single" w:sz="12" w:space="0" w:color="231F20"/>
            </w:tcBorders>
          </w:tcPr>
          <w:p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5"/>
            <w:vMerge/>
            <w:tcBorders>
              <w:top w:val="nil"/>
            </w:tcBorders>
          </w:tcPr>
          <w:p w:rsidR="00C658FB" w:rsidRDefault="00C658FB">
            <w:pPr>
              <w:rPr>
                <w:sz w:val="2"/>
                <w:szCs w:val="2"/>
              </w:rPr>
            </w:pPr>
          </w:p>
        </w:tc>
        <w:tc>
          <w:tcPr>
            <w:tcW w:w="3134" w:type="dxa"/>
          </w:tcPr>
          <w:p w:rsidR="00C658FB" w:rsidRDefault="001B197B">
            <w:pPr>
              <w:pStyle w:val="TableParagraph"/>
              <w:spacing w:before="45" w:line="255" w:lineRule="exact"/>
              <w:ind w:left="39"/>
              <w:rPr>
                <w:sz w:val="21"/>
              </w:rPr>
            </w:pPr>
            <w:r>
              <w:rPr>
                <w:sz w:val="21"/>
              </w:rPr>
              <w:t>38</w:t>
            </w:r>
            <w:r w:rsidR="00D131A0">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3"/>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rsidTr="009D0524">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30" w:type="dxa"/>
            <w:gridSpan w:val="2"/>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58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Tr="009D0524">
        <w:trPr>
          <w:trHeight w:val="1690"/>
        </w:trPr>
        <w:tc>
          <w:tcPr>
            <w:tcW w:w="3720" w:type="dxa"/>
          </w:tcPr>
          <w:p w:rsidR="0097660A" w:rsidRDefault="0097660A" w:rsidP="00917BA2">
            <w:pPr>
              <w:pStyle w:val="TableParagraph"/>
              <w:ind w:left="0"/>
              <w:rPr>
                <w:rFonts w:ascii="NTPreCursive" w:hAnsi="NTPreCursive"/>
                <w:color w:val="000000"/>
                <w:sz w:val="24"/>
                <w:szCs w:val="24"/>
                <w:shd w:val="clear" w:color="auto" w:fill="FFFFFF"/>
              </w:rPr>
            </w:pPr>
            <w:r>
              <w:rPr>
                <w:rFonts w:ascii="NTPreCursive" w:hAnsi="NTPreCursive"/>
                <w:color w:val="000000"/>
                <w:sz w:val="24"/>
                <w:szCs w:val="24"/>
                <w:shd w:val="clear" w:color="auto" w:fill="FFFFFF"/>
              </w:rPr>
              <w:t>Top up swimming sessions booked for Y5/6 summer term 2023 to increase percentage of children meeting end of KS2 expectations (due to covid impact)</w:t>
            </w:r>
          </w:p>
          <w:p w:rsidR="0097660A" w:rsidRDefault="0097660A" w:rsidP="00917BA2">
            <w:pPr>
              <w:pStyle w:val="TableParagraph"/>
              <w:ind w:left="0"/>
              <w:rPr>
                <w:rFonts w:ascii="NTPreCursive" w:hAnsi="NTPreCursive"/>
                <w:color w:val="000000"/>
                <w:sz w:val="24"/>
                <w:szCs w:val="24"/>
                <w:shd w:val="clear" w:color="auto" w:fill="FFFFFF"/>
              </w:rPr>
            </w:pPr>
          </w:p>
          <w:p w:rsidR="001E2151" w:rsidRDefault="001E2151" w:rsidP="00917BA2">
            <w:pPr>
              <w:pStyle w:val="TableParagraph"/>
              <w:ind w:left="0"/>
              <w:rPr>
                <w:rFonts w:ascii="NTPreCursive" w:hAnsi="NTPreCursive"/>
                <w:color w:val="000000"/>
                <w:sz w:val="24"/>
                <w:szCs w:val="24"/>
                <w:shd w:val="clear" w:color="auto" w:fill="FFFFFF"/>
              </w:rPr>
            </w:pPr>
          </w:p>
          <w:p w:rsidR="001E2151" w:rsidRDefault="001E2151" w:rsidP="00917BA2">
            <w:pPr>
              <w:pStyle w:val="TableParagraph"/>
              <w:ind w:left="0"/>
              <w:rPr>
                <w:rFonts w:ascii="NTPreCursive" w:hAnsi="NTPreCursive"/>
                <w:color w:val="000000"/>
                <w:sz w:val="24"/>
                <w:szCs w:val="24"/>
                <w:shd w:val="clear" w:color="auto" w:fill="FFFFFF"/>
              </w:rPr>
            </w:pPr>
          </w:p>
          <w:p w:rsidR="001E2151" w:rsidRDefault="001E2151" w:rsidP="00917BA2">
            <w:pPr>
              <w:pStyle w:val="TableParagraph"/>
              <w:ind w:left="0"/>
              <w:rPr>
                <w:rFonts w:ascii="NTPreCursive" w:hAnsi="NTPreCursive"/>
                <w:color w:val="000000"/>
                <w:sz w:val="24"/>
                <w:szCs w:val="24"/>
                <w:shd w:val="clear" w:color="auto" w:fill="FFFFFF"/>
              </w:rPr>
            </w:pPr>
          </w:p>
          <w:p w:rsidR="001E2151" w:rsidRDefault="001E2151" w:rsidP="00917BA2">
            <w:pPr>
              <w:pStyle w:val="TableParagraph"/>
              <w:ind w:left="0"/>
              <w:rPr>
                <w:rFonts w:ascii="NTPreCursive" w:hAnsi="NTPreCursive"/>
                <w:color w:val="000000"/>
                <w:sz w:val="24"/>
                <w:szCs w:val="24"/>
                <w:shd w:val="clear" w:color="auto" w:fill="FFFFFF"/>
              </w:rPr>
            </w:pPr>
          </w:p>
          <w:p w:rsidR="0097660A" w:rsidRDefault="00917BA2" w:rsidP="00917BA2">
            <w:pPr>
              <w:pStyle w:val="TableParagraph"/>
              <w:ind w:left="0"/>
              <w:rPr>
                <w:rFonts w:ascii="NTPreCursive" w:hAnsi="NTPreCursive"/>
                <w:color w:val="000000"/>
                <w:sz w:val="24"/>
                <w:szCs w:val="24"/>
                <w:shd w:val="clear" w:color="auto" w:fill="FFFFFF"/>
              </w:rPr>
            </w:pPr>
            <w:r w:rsidRPr="003D441A">
              <w:rPr>
                <w:rFonts w:ascii="NTPreCursive" w:hAnsi="NTPreCursive"/>
                <w:color w:val="000000"/>
                <w:sz w:val="24"/>
                <w:szCs w:val="24"/>
                <w:shd w:val="clear" w:color="auto" w:fill="FFFFFF"/>
              </w:rPr>
              <w:t>Competitive sport</w:t>
            </w:r>
            <w:r w:rsidR="0097660A">
              <w:rPr>
                <w:rFonts w:ascii="NTPreCursive" w:hAnsi="NTPreCursive"/>
                <w:color w:val="000000"/>
                <w:sz w:val="24"/>
                <w:szCs w:val="24"/>
                <w:shd w:val="clear" w:color="auto" w:fill="FFFFFF"/>
              </w:rPr>
              <w:t xml:space="preserve"> and sporting after school clubs</w:t>
            </w:r>
            <w:r w:rsidRPr="003D441A">
              <w:rPr>
                <w:rFonts w:ascii="NTPreCursive" w:hAnsi="NTPreCursive"/>
                <w:color w:val="000000"/>
                <w:sz w:val="24"/>
                <w:szCs w:val="24"/>
                <w:shd w:val="clear" w:color="auto" w:fill="FFFFFF"/>
              </w:rPr>
              <w:t xml:space="preserve"> will take place promoting the value of sport</w:t>
            </w:r>
            <w:r w:rsidR="0097660A">
              <w:rPr>
                <w:rFonts w:ascii="NTPreCursive" w:hAnsi="NTPreCursive"/>
                <w:color w:val="000000"/>
                <w:sz w:val="24"/>
                <w:szCs w:val="24"/>
                <w:shd w:val="clear" w:color="auto" w:fill="FFFFFF"/>
              </w:rPr>
              <w:t xml:space="preserve"> including raising the profile of girls in sport following our successes in school last year and of teams outside of school eg: football</w:t>
            </w:r>
          </w:p>
          <w:p w:rsidR="00917BA2" w:rsidRPr="0097660A" w:rsidRDefault="00917BA2" w:rsidP="00917BA2">
            <w:pPr>
              <w:pStyle w:val="TableParagraph"/>
              <w:ind w:left="0"/>
              <w:rPr>
                <w:rFonts w:ascii="NTPreCursive" w:hAnsi="NTPreCursive"/>
                <w:color w:val="000000"/>
                <w:sz w:val="24"/>
                <w:szCs w:val="24"/>
                <w:shd w:val="clear" w:color="auto" w:fill="FFFFFF"/>
              </w:rPr>
            </w:pPr>
            <w:r>
              <w:rPr>
                <w:rFonts w:ascii="NTPreCursive" w:hAnsi="NTPreCursive"/>
                <w:color w:val="000000"/>
                <w:sz w:val="24"/>
                <w:szCs w:val="24"/>
                <w:shd w:val="clear" w:color="auto" w:fill="FFFFFF"/>
              </w:rPr>
              <w:t>(</w:t>
            </w:r>
            <w:r w:rsidR="0097660A">
              <w:rPr>
                <w:rFonts w:ascii="NTPreCursive" w:hAnsi="NTPreCursive"/>
                <w:color w:val="000000"/>
                <w:sz w:val="24"/>
                <w:szCs w:val="24"/>
                <w:shd w:val="clear" w:color="auto" w:fill="FFFFFF"/>
              </w:rPr>
              <w:t>p</w:t>
            </w:r>
            <w:r w:rsidRPr="003D441A">
              <w:rPr>
                <w:rFonts w:ascii="NTPreCursive" w:hAnsi="NTPreCursive"/>
                <w:color w:val="000000"/>
                <w:sz w:val="24"/>
                <w:szCs w:val="24"/>
                <w:shd w:val="clear" w:color="auto" w:fill="FFFFFF"/>
              </w:rPr>
              <w:t>upils</w:t>
            </w:r>
            <w:r w:rsidR="0097660A">
              <w:rPr>
                <w:rFonts w:ascii="NTPreCursive" w:hAnsi="NTPreCursive"/>
                <w:color w:val="000000"/>
                <w:sz w:val="24"/>
                <w:szCs w:val="24"/>
                <w:shd w:val="clear" w:color="auto" w:fill="FFFFFF"/>
              </w:rPr>
              <w:t>, staff and parents</w:t>
            </w:r>
            <w:r w:rsidRPr="003D441A">
              <w:rPr>
                <w:rFonts w:ascii="NTPreCursive" w:hAnsi="NTPreCursive"/>
                <w:color w:val="000000"/>
                <w:sz w:val="24"/>
                <w:szCs w:val="24"/>
                <w:shd w:val="clear" w:color="auto" w:fill="FFFFFF"/>
              </w:rPr>
              <w:t xml:space="preserve"> are aware of sporting activities and achievements across the school</w:t>
            </w:r>
            <w:r w:rsidR="0097660A">
              <w:rPr>
                <w:rFonts w:ascii="NTPreCursive" w:hAnsi="NTPreCursive"/>
                <w:color w:val="000000"/>
                <w:sz w:val="24"/>
                <w:szCs w:val="24"/>
                <w:shd w:val="clear" w:color="auto" w:fill="FFFFFF"/>
              </w:rPr>
              <w:t xml:space="preserve"> – assemblies, notice board and social media)</w:t>
            </w:r>
          </w:p>
          <w:p w:rsidR="00917BA2" w:rsidRDefault="00917BA2" w:rsidP="00917BA2">
            <w:pPr>
              <w:pStyle w:val="TableParagraph"/>
              <w:ind w:left="0"/>
              <w:rPr>
                <w:color w:val="000000"/>
                <w:sz w:val="24"/>
                <w:szCs w:val="24"/>
                <w:shd w:val="clear" w:color="auto" w:fill="FFFFFF"/>
              </w:rPr>
            </w:pPr>
          </w:p>
          <w:p w:rsidR="009D0524" w:rsidRDefault="00917BA2" w:rsidP="00917BA2">
            <w:pPr>
              <w:pStyle w:val="TableParagraph"/>
              <w:ind w:left="0"/>
              <w:rPr>
                <w:rFonts w:ascii="NTPreCursive" w:hAnsi="NTPreCursive"/>
                <w:color w:val="000000"/>
                <w:sz w:val="24"/>
                <w:szCs w:val="24"/>
                <w:shd w:val="clear" w:color="auto" w:fill="FFFFFF"/>
              </w:rPr>
            </w:pPr>
            <w:r>
              <w:rPr>
                <w:rFonts w:ascii="NTPreCursive" w:hAnsi="NTPreCursive"/>
                <w:color w:val="000000"/>
                <w:sz w:val="24"/>
                <w:szCs w:val="24"/>
                <w:shd w:val="clear" w:color="auto" w:fill="FFFFFF"/>
              </w:rPr>
              <w:t xml:space="preserve">Focus on well-being of staff and children and the importance in being active to </w:t>
            </w:r>
            <w:r>
              <w:rPr>
                <w:rFonts w:ascii="NTPreCursive" w:hAnsi="NTPreCursive"/>
                <w:color w:val="000000"/>
                <w:sz w:val="24"/>
                <w:szCs w:val="24"/>
                <w:shd w:val="clear" w:color="auto" w:fill="FFFFFF"/>
              </w:rPr>
              <w:lastRenderedPageBreak/>
              <w:t>promote positive lifestyle choices</w:t>
            </w:r>
          </w:p>
          <w:p w:rsidR="00917BA2" w:rsidRPr="009D0524" w:rsidRDefault="00917BA2" w:rsidP="0097660A">
            <w:pPr>
              <w:pStyle w:val="TableParagraph"/>
              <w:ind w:left="0"/>
              <w:rPr>
                <w:rFonts w:ascii="NTPreCursive" w:hAnsi="NTPreCursive"/>
                <w:color w:val="000000"/>
                <w:sz w:val="24"/>
                <w:szCs w:val="24"/>
                <w:shd w:val="clear" w:color="auto" w:fill="FFFFFF"/>
              </w:rPr>
            </w:pPr>
          </w:p>
        </w:tc>
        <w:tc>
          <w:tcPr>
            <w:tcW w:w="3630" w:type="dxa"/>
            <w:gridSpan w:val="2"/>
          </w:tcPr>
          <w:p w:rsidR="00A819F1" w:rsidRDefault="001E2151" w:rsidP="003D441A">
            <w:pPr>
              <w:pStyle w:val="TableParagraph"/>
              <w:ind w:left="0"/>
              <w:rPr>
                <w:rFonts w:ascii="NTPreCursive" w:hAnsi="NTPreCursive"/>
                <w:sz w:val="24"/>
                <w:szCs w:val="24"/>
              </w:rPr>
            </w:pPr>
            <w:r>
              <w:rPr>
                <w:rFonts w:ascii="NTPreCursive" w:hAnsi="NTPreCursive"/>
                <w:sz w:val="24"/>
                <w:szCs w:val="24"/>
              </w:rPr>
              <w:lastRenderedPageBreak/>
              <w:t>Y5/6 children identified from end of Y4 swimming assessment documents.  All children to take part in 6 weeks x 45minute swimming sessions with 4 NCC swimming instructors.</w:t>
            </w:r>
          </w:p>
          <w:p w:rsidR="001E2151" w:rsidRDefault="001E2151" w:rsidP="003D441A">
            <w:pPr>
              <w:pStyle w:val="TableParagraph"/>
              <w:ind w:left="0"/>
              <w:rPr>
                <w:rFonts w:ascii="NTPreCursive" w:hAnsi="NTPreCursive"/>
                <w:sz w:val="24"/>
                <w:szCs w:val="24"/>
              </w:rPr>
            </w:pPr>
            <w:r>
              <w:rPr>
                <w:rFonts w:ascii="NTPreCursive" w:hAnsi="NTPreCursive"/>
                <w:sz w:val="24"/>
                <w:szCs w:val="24"/>
              </w:rPr>
              <w:t>Focus on end of KS2 objectives – swimming 25m+ confidently, range of strokes and safe self rescue</w:t>
            </w: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r>
              <w:rPr>
                <w:rFonts w:ascii="NTPreCursive" w:hAnsi="NTPreCursive"/>
                <w:sz w:val="24"/>
                <w:szCs w:val="24"/>
              </w:rPr>
              <w:t xml:space="preserve">Assemblies raise the profile of sport, girls in sport and sporting success. </w:t>
            </w:r>
          </w:p>
          <w:p w:rsidR="001E2151" w:rsidRDefault="001E2151" w:rsidP="003D441A">
            <w:pPr>
              <w:pStyle w:val="TableParagraph"/>
              <w:ind w:left="0"/>
              <w:rPr>
                <w:rFonts w:ascii="NTPreCursive" w:hAnsi="NTPreCursive"/>
                <w:sz w:val="24"/>
                <w:szCs w:val="24"/>
              </w:rPr>
            </w:pPr>
            <w:r>
              <w:rPr>
                <w:rFonts w:ascii="NTPreCursive" w:hAnsi="NTPreCursive"/>
                <w:sz w:val="24"/>
                <w:szCs w:val="24"/>
              </w:rPr>
              <w:t>NDPSSA and SGO sporting calendar of events – signed up for (and fees paid)</w:t>
            </w:r>
          </w:p>
          <w:p w:rsidR="001E2151" w:rsidRDefault="001E2151" w:rsidP="003D441A">
            <w:pPr>
              <w:pStyle w:val="TableParagraph"/>
              <w:ind w:left="0"/>
              <w:rPr>
                <w:rFonts w:ascii="NTPreCursive" w:hAnsi="NTPreCursive"/>
                <w:sz w:val="24"/>
                <w:szCs w:val="24"/>
              </w:rPr>
            </w:pPr>
            <w:r>
              <w:rPr>
                <w:rFonts w:ascii="NTPreCursive" w:hAnsi="NTPreCursive"/>
                <w:sz w:val="24"/>
                <w:szCs w:val="24"/>
              </w:rPr>
              <w:t>After school clubs updated half termly and promoted (often over subscribed)</w:t>
            </w: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p>
          <w:p w:rsidR="001E2151" w:rsidRDefault="001E2151" w:rsidP="003D441A">
            <w:pPr>
              <w:pStyle w:val="TableParagraph"/>
              <w:ind w:left="0"/>
              <w:rPr>
                <w:rFonts w:ascii="NTPreCursive" w:hAnsi="NTPreCursive"/>
                <w:sz w:val="24"/>
                <w:szCs w:val="24"/>
              </w:rPr>
            </w:pPr>
            <w:r>
              <w:rPr>
                <w:rFonts w:ascii="NTPreCursive" w:hAnsi="NTPreCursive"/>
                <w:sz w:val="24"/>
                <w:szCs w:val="24"/>
              </w:rPr>
              <w:t>Well being walk and talks</w:t>
            </w:r>
          </w:p>
          <w:p w:rsidR="001E2151" w:rsidRDefault="00BF1B6B" w:rsidP="003D441A">
            <w:pPr>
              <w:pStyle w:val="TableParagraph"/>
              <w:ind w:left="0"/>
              <w:rPr>
                <w:rFonts w:ascii="NTPreCursive" w:hAnsi="NTPreCursive"/>
                <w:sz w:val="24"/>
                <w:szCs w:val="24"/>
              </w:rPr>
            </w:pPr>
            <w:r>
              <w:rPr>
                <w:rFonts w:ascii="NTPreCursive" w:hAnsi="NTPreCursive"/>
                <w:sz w:val="24"/>
                <w:szCs w:val="24"/>
              </w:rPr>
              <w:t>Alternative sports eg: yoga</w:t>
            </w:r>
            <w:r w:rsidR="001E2151">
              <w:rPr>
                <w:rFonts w:ascii="NTPreCursive" w:hAnsi="NTPreCursive"/>
                <w:sz w:val="24"/>
                <w:szCs w:val="24"/>
              </w:rPr>
              <w:t xml:space="preserve"> and mindfulness</w:t>
            </w:r>
          </w:p>
          <w:p w:rsidR="001E2151" w:rsidRPr="003D441A" w:rsidRDefault="001E2151" w:rsidP="003D441A">
            <w:pPr>
              <w:pStyle w:val="TableParagraph"/>
              <w:ind w:left="0"/>
              <w:rPr>
                <w:rFonts w:ascii="NTPreCursive" w:hAnsi="NTPreCursive"/>
                <w:sz w:val="24"/>
                <w:szCs w:val="24"/>
              </w:rPr>
            </w:pPr>
            <w:r>
              <w:rPr>
                <w:rFonts w:ascii="NTPreCursive" w:hAnsi="NTPreCursive"/>
                <w:sz w:val="24"/>
                <w:szCs w:val="24"/>
              </w:rPr>
              <w:lastRenderedPageBreak/>
              <w:t>Outdoor learning opportunities linked to RSPB also</w:t>
            </w:r>
          </w:p>
        </w:tc>
        <w:tc>
          <w:tcPr>
            <w:tcW w:w="1586" w:type="dxa"/>
          </w:tcPr>
          <w:p w:rsidR="00A819F1" w:rsidRDefault="001E2151" w:rsidP="009D0524">
            <w:pPr>
              <w:pStyle w:val="TableParagraph"/>
              <w:spacing w:before="171"/>
              <w:ind w:left="0"/>
              <w:rPr>
                <w:rFonts w:ascii="NTPreCursive" w:hAnsi="NTPreCursive"/>
                <w:sz w:val="24"/>
                <w:szCs w:val="24"/>
              </w:rPr>
            </w:pPr>
            <w:r>
              <w:rPr>
                <w:rFonts w:ascii="NTPreCursive" w:hAnsi="NTPreCursive"/>
                <w:sz w:val="24"/>
                <w:szCs w:val="24"/>
              </w:rPr>
              <w:lastRenderedPageBreak/>
              <w:t>13 weeks x 45minute sessions</w:t>
            </w:r>
          </w:p>
          <w:p w:rsidR="001E2151" w:rsidRDefault="001E2151" w:rsidP="009D0524">
            <w:pPr>
              <w:pStyle w:val="TableParagraph"/>
              <w:spacing w:before="171"/>
              <w:ind w:left="0"/>
              <w:rPr>
                <w:rFonts w:ascii="NTPreCursive" w:hAnsi="NTPreCursive"/>
                <w:b/>
                <w:sz w:val="24"/>
                <w:szCs w:val="24"/>
              </w:rPr>
            </w:pPr>
            <w:r w:rsidRPr="001E2151">
              <w:rPr>
                <w:rFonts w:ascii="NTPreCursive" w:hAnsi="NTPreCursive"/>
                <w:b/>
                <w:sz w:val="24"/>
                <w:szCs w:val="24"/>
              </w:rPr>
              <w:t>£3731</w:t>
            </w:r>
          </w:p>
          <w:p w:rsidR="004C3C85" w:rsidRDefault="004C3C85" w:rsidP="009D0524">
            <w:pPr>
              <w:pStyle w:val="TableParagraph"/>
              <w:spacing w:before="171"/>
              <w:ind w:left="0"/>
              <w:rPr>
                <w:rFonts w:ascii="NTPreCursive" w:hAnsi="NTPreCursive"/>
                <w:b/>
                <w:sz w:val="24"/>
                <w:szCs w:val="24"/>
              </w:rPr>
            </w:pPr>
          </w:p>
          <w:p w:rsidR="004C3C85" w:rsidRDefault="004C3C85" w:rsidP="009D0524">
            <w:pPr>
              <w:pStyle w:val="TableParagraph"/>
              <w:spacing w:before="171"/>
              <w:ind w:left="0"/>
              <w:rPr>
                <w:rFonts w:ascii="NTPreCursive" w:hAnsi="NTPreCursive"/>
                <w:b/>
                <w:sz w:val="24"/>
                <w:szCs w:val="24"/>
              </w:rPr>
            </w:pPr>
          </w:p>
          <w:p w:rsidR="004C3C85" w:rsidRDefault="004C3C85" w:rsidP="009D0524">
            <w:pPr>
              <w:pStyle w:val="TableParagraph"/>
              <w:spacing w:before="171"/>
              <w:ind w:left="0"/>
              <w:rPr>
                <w:rFonts w:ascii="NTPreCursive" w:hAnsi="NTPreCursive"/>
                <w:b/>
                <w:sz w:val="24"/>
                <w:szCs w:val="24"/>
              </w:rPr>
            </w:pPr>
          </w:p>
          <w:p w:rsidR="004C3C85" w:rsidRDefault="00EC4137" w:rsidP="009D0524">
            <w:pPr>
              <w:pStyle w:val="TableParagraph"/>
              <w:spacing w:before="171"/>
              <w:ind w:left="0"/>
              <w:rPr>
                <w:rFonts w:ascii="NTPreCursive" w:hAnsi="NTPreCursive"/>
                <w:b/>
                <w:sz w:val="24"/>
                <w:szCs w:val="24"/>
              </w:rPr>
            </w:pPr>
            <w:r>
              <w:rPr>
                <w:rFonts w:ascii="NTPreCursive" w:hAnsi="NTPreCursive"/>
                <w:sz w:val="24"/>
                <w:szCs w:val="24"/>
              </w:rPr>
              <w:t>£28</w:t>
            </w:r>
            <w:r w:rsidR="004C3C85">
              <w:rPr>
                <w:rFonts w:ascii="NTPreCursive" w:hAnsi="NTPreCursive"/>
                <w:sz w:val="24"/>
                <w:szCs w:val="24"/>
              </w:rPr>
              <w:t>00 sports coaches for after school clubs</w:t>
            </w:r>
          </w:p>
          <w:p w:rsidR="004C3C85" w:rsidRDefault="004C3C85" w:rsidP="009D0524">
            <w:pPr>
              <w:pStyle w:val="TableParagraph"/>
              <w:spacing w:before="171"/>
              <w:ind w:left="0"/>
              <w:rPr>
                <w:rFonts w:ascii="NTPreCursive" w:hAnsi="NTPreCursive"/>
                <w:b/>
                <w:sz w:val="24"/>
                <w:szCs w:val="24"/>
              </w:rPr>
            </w:pPr>
          </w:p>
          <w:p w:rsidR="004C3C85" w:rsidRDefault="004C3C85" w:rsidP="009D0524">
            <w:pPr>
              <w:pStyle w:val="TableParagraph"/>
              <w:spacing w:before="171"/>
              <w:ind w:left="0"/>
              <w:rPr>
                <w:rFonts w:ascii="NTPreCursive" w:hAnsi="NTPreCursive"/>
                <w:b/>
                <w:sz w:val="24"/>
                <w:szCs w:val="24"/>
              </w:rPr>
            </w:pPr>
          </w:p>
          <w:p w:rsidR="004C3C85" w:rsidRDefault="004C3C85" w:rsidP="009D0524">
            <w:pPr>
              <w:pStyle w:val="TableParagraph"/>
              <w:spacing w:before="171"/>
              <w:ind w:left="0"/>
              <w:rPr>
                <w:rFonts w:ascii="NTPreCursive" w:hAnsi="NTPreCursive"/>
                <w:b/>
                <w:sz w:val="24"/>
                <w:szCs w:val="24"/>
              </w:rPr>
            </w:pPr>
          </w:p>
          <w:p w:rsidR="004C3C85" w:rsidRPr="001E2151" w:rsidRDefault="00EC4137" w:rsidP="009D0524">
            <w:pPr>
              <w:pStyle w:val="TableParagraph"/>
              <w:spacing w:before="171"/>
              <w:ind w:left="0"/>
              <w:rPr>
                <w:rFonts w:ascii="NTPreCursive" w:hAnsi="NTPreCursive"/>
                <w:b/>
                <w:sz w:val="24"/>
                <w:szCs w:val="24"/>
              </w:rPr>
            </w:pPr>
            <w:r>
              <w:rPr>
                <w:rFonts w:ascii="NTPreCursive" w:hAnsi="NTPreCursive"/>
                <w:sz w:val="24"/>
                <w:szCs w:val="24"/>
              </w:rPr>
              <w:t>£1500</w:t>
            </w:r>
            <w:r w:rsidR="004C3C85">
              <w:rPr>
                <w:rFonts w:ascii="NTPreCursive" w:hAnsi="NTPreCursive"/>
                <w:sz w:val="24"/>
                <w:szCs w:val="24"/>
              </w:rPr>
              <w:t xml:space="preserve"> (group/1:1 wellbeing linked to PE)</w:t>
            </w:r>
          </w:p>
        </w:tc>
        <w:tc>
          <w:tcPr>
            <w:tcW w:w="3307" w:type="dxa"/>
          </w:tcPr>
          <w:p w:rsidR="003D441A" w:rsidRDefault="001E215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 less children leaving KS2 without mastering the 3 end of KS2 swimming objectives</w:t>
            </w: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p>
          <w:p w:rsidR="001E2151" w:rsidRDefault="001E215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 children enjoy and take part in sport across school. Raising the profile of sport in school and clubs (especially at Fernwood site where uptake is less than at Balderton site)</w:t>
            </w: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Pr="003D441A"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 xml:space="preserve">: children and staff are aware of ways they can focus on their well being and can transfer skills into </w:t>
            </w:r>
            <w:r>
              <w:rPr>
                <w:rFonts w:ascii="NTPreCursive" w:hAnsi="NTPreCursive"/>
                <w:sz w:val="24"/>
                <w:szCs w:val="24"/>
              </w:rPr>
              <w:lastRenderedPageBreak/>
              <w:t>various lifestyle choices</w:t>
            </w:r>
          </w:p>
        </w:tc>
        <w:tc>
          <w:tcPr>
            <w:tcW w:w="3134" w:type="dxa"/>
          </w:tcPr>
          <w:p w:rsidR="00503548" w:rsidRDefault="007E3719">
            <w:pPr>
              <w:pStyle w:val="TableParagraph"/>
              <w:ind w:left="0"/>
              <w:rPr>
                <w:rFonts w:ascii="NTPreCursive" w:hAnsi="NTPreCursive"/>
                <w:sz w:val="24"/>
              </w:rPr>
            </w:pPr>
            <w:r>
              <w:rPr>
                <w:rFonts w:ascii="NTPreCursive" w:hAnsi="NTPreCursive"/>
                <w:sz w:val="24"/>
              </w:rPr>
              <w:lastRenderedPageBreak/>
              <w:t>Top up swimming sessions for Y5/6 are already planned into the NCC swimming allocation for 2023-24 and 2024-25 to allow children who did not meet end of KS2 expectations at the end of Y4 to access a block of swimming again</w:t>
            </w:r>
          </w:p>
          <w:p w:rsidR="007E3719" w:rsidRDefault="007E3719">
            <w:pPr>
              <w:pStyle w:val="TableParagraph"/>
              <w:ind w:left="0"/>
              <w:rPr>
                <w:rFonts w:ascii="NTPreCursive" w:hAnsi="NTPreCursive"/>
                <w:sz w:val="24"/>
              </w:rPr>
            </w:pPr>
          </w:p>
          <w:p w:rsidR="007E3719" w:rsidRDefault="007E3719">
            <w:pPr>
              <w:pStyle w:val="TableParagraph"/>
              <w:ind w:left="0"/>
              <w:rPr>
                <w:rFonts w:ascii="NTPreCursive" w:hAnsi="NTPreCursive"/>
                <w:sz w:val="24"/>
              </w:rPr>
            </w:pPr>
          </w:p>
          <w:p w:rsidR="007E3719" w:rsidRDefault="00BF1B6B">
            <w:pPr>
              <w:pStyle w:val="TableParagraph"/>
              <w:ind w:left="0"/>
              <w:rPr>
                <w:rFonts w:ascii="NTPreCursive" w:hAnsi="NTPreCursive"/>
                <w:sz w:val="24"/>
              </w:rPr>
            </w:pPr>
            <w:r>
              <w:rPr>
                <w:rFonts w:ascii="NTPreCursive" w:hAnsi="NTPreCursive"/>
                <w:sz w:val="24"/>
              </w:rPr>
              <w:t>PE club calendar in place for 2023-24</w:t>
            </w:r>
          </w:p>
          <w:p w:rsidR="00BF1B6B" w:rsidRDefault="00BF1B6B">
            <w:pPr>
              <w:pStyle w:val="TableParagraph"/>
              <w:ind w:left="0"/>
              <w:rPr>
                <w:rFonts w:ascii="NTPreCursive" w:hAnsi="NTPreCursive"/>
                <w:sz w:val="24"/>
              </w:rPr>
            </w:pPr>
            <w:r>
              <w:rPr>
                <w:rFonts w:ascii="NTPreCursive" w:hAnsi="NTPreCursive"/>
                <w:sz w:val="24"/>
              </w:rPr>
              <w:t>Competitive sporting calendar from NDPSSA and SGO are in place for 2023-24 and will be signed up for</w:t>
            </w:r>
          </w:p>
          <w:p w:rsidR="00BF1B6B" w:rsidRDefault="00BF1B6B">
            <w:pPr>
              <w:pStyle w:val="TableParagraph"/>
              <w:ind w:left="0"/>
              <w:rPr>
                <w:rFonts w:ascii="NTPreCursive" w:hAnsi="NTPreCursive"/>
                <w:sz w:val="24"/>
              </w:rPr>
            </w:pPr>
          </w:p>
          <w:p w:rsidR="00BF1B6B" w:rsidRDefault="00BF1B6B">
            <w:pPr>
              <w:pStyle w:val="TableParagraph"/>
              <w:ind w:left="0"/>
              <w:rPr>
                <w:rFonts w:ascii="NTPreCursive" w:hAnsi="NTPreCursive"/>
                <w:sz w:val="24"/>
              </w:rPr>
            </w:pPr>
          </w:p>
          <w:p w:rsidR="00BF1B6B" w:rsidRDefault="00BF1B6B">
            <w:pPr>
              <w:pStyle w:val="TableParagraph"/>
              <w:ind w:left="0"/>
              <w:rPr>
                <w:rFonts w:ascii="NTPreCursive" w:hAnsi="NTPreCursive"/>
                <w:sz w:val="24"/>
              </w:rPr>
            </w:pPr>
          </w:p>
          <w:p w:rsidR="00BF1B6B" w:rsidRDefault="00BF1B6B">
            <w:pPr>
              <w:pStyle w:val="TableParagraph"/>
              <w:ind w:left="0"/>
              <w:rPr>
                <w:rFonts w:ascii="NTPreCursive" w:hAnsi="NTPreCursive"/>
                <w:sz w:val="24"/>
              </w:rPr>
            </w:pPr>
          </w:p>
          <w:p w:rsidR="00BF1B6B" w:rsidRDefault="00BF1B6B">
            <w:pPr>
              <w:pStyle w:val="TableParagraph"/>
              <w:ind w:left="0"/>
              <w:rPr>
                <w:rFonts w:ascii="NTPreCursive" w:hAnsi="NTPreCursive"/>
                <w:sz w:val="24"/>
              </w:rPr>
            </w:pPr>
          </w:p>
          <w:p w:rsidR="00BF1B6B" w:rsidRPr="003D441A" w:rsidRDefault="001132F3">
            <w:pPr>
              <w:pStyle w:val="TableParagraph"/>
              <w:ind w:left="0"/>
              <w:rPr>
                <w:rFonts w:ascii="NTPreCursive" w:hAnsi="NTPreCursive"/>
                <w:sz w:val="24"/>
              </w:rPr>
            </w:pPr>
            <w:r>
              <w:rPr>
                <w:rFonts w:ascii="NTPreCursive" w:hAnsi="NTPreCursive"/>
                <w:sz w:val="24"/>
              </w:rPr>
              <w:t xml:space="preserve">Areas of the PE curriculum focus on breathing, mindfulness and being aware of your body.  This links with </w:t>
            </w:r>
            <w:r>
              <w:rPr>
                <w:rFonts w:ascii="NTPreCursive" w:hAnsi="NTPreCursive"/>
                <w:sz w:val="24"/>
              </w:rPr>
              <w:lastRenderedPageBreak/>
              <w:t>aspects of the SMSC curriculum with lifestyle choices.</w:t>
            </w: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1B197B">
            <w:pPr>
              <w:pStyle w:val="TableParagraph"/>
              <w:spacing w:before="23"/>
              <w:ind w:left="35"/>
              <w:rPr>
                <w:sz w:val="19"/>
              </w:rPr>
            </w:pPr>
            <w:r>
              <w:rPr>
                <w:sz w:val="19"/>
              </w:rPr>
              <w:t>22</w:t>
            </w:r>
            <w:r w:rsidR="00D131A0">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r w:rsidR="00E71179">
              <w:rPr>
                <w:color w:val="231F20"/>
                <w:sz w:val="24"/>
              </w:rPr>
              <w:t>o</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917BA2" w:rsidRDefault="00917BA2" w:rsidP="00917BA2">
            <w:pPr>
              <w:pStyle w:val="TableParagraph"/>
              <w:ind w:left="0"/>
              <w:rPr>
                <w:rFonts w:ascii="NTPreCursive" w:hAnsi="NTPreCursive"/>
              </w:rPr>
            </w:pPr>
            <w:r w:rsidRPr="003D441A">
              <w:rPr>
                <w:rFonts w:ascii="NTPreCursive" w:hAnsi="NTPreCursive"/>
              </w:rPr>
              <w:t xml:space="preserve">PE progression grid of skills used by staff </w:t>
            </w:r>
            <w:r w:rsidR="0097660A">
              <w:rPr>
                <w:rFonts w:ascii="NTPreCursive" w:hAnsi="NTPreCursive"/>
              </w:rPr>
              <w:t xml:space="preserve">(sports coaches and teachers) </w:t>
            </w:r>
            <w:r w:rsidRPr="003D441A">
              <w:rPr>
                <w:rFonts w:ascii="NTPreCursive" w:hAnsi="NTPreCursive"/>
              </w:rPr>
              <w:t>to plan and deliver PE lessons, as well as using our SMILE curriculum to include physical activity withi</w:t>
            </w:r>
            <w:r w:rsidR="0097660A">
              <w:rPr>
                <w:rFonts w:ascii="NTPreCursive" w:hAnsi="NTPreCursive"/>
              </w:rPr>
              <w:t>n other areas of the curriculum</w:t>
            </w:r>
          </w:p>
          <w:p w:rsidR="0097660A" w:rsidRDefault="0097660A" w:rsidP="00917BA2">
            <w:pPr>
              <w:pStyle w:val="TableParagraph"/>
              <w:ind w:left="0"/>
              <w:rPr>
                <w:rFonts w:ascii="NTPreCursive" w:hAnsi="NTPreCursive"/>
              </w:rPr>
            </w:pPr>
          </w:p>
          <w:p w:rsidR="00917BA2" w:rsidRDefault="0097660A" w:rsidP="00917BA2">
            <w:pPr>
              <w:pStyle w:val="TableParagraph"/>
              <w:ind w:left="0"/>
              <w:rPr>
                <w:rFonts w:ascii="NTPreCursive" w:hAnsi="NTPreCursive"/>
              </w:rPr>
            </w:pPr>
            <w:r>
              <w:rPr>
                <w:rFonts w:ascii="NTPreCursive" w:hAnsi="NTPreCursive"/>
              </w:rPr>
              <w:t xml:space="preserve">Staff CPD and PE lead monitoring - Observing and monitoring of sports coaches and teachers to develop skills and practise </w:t>
            </w:r>
          </w:p>
          <w:p w:rsidR="00917BA2" w:rsidRDefault="00917BA2" w:rsidP="00917BA2">
            <w:pPr>
              <w:pStyle w:val="TableParagraph"/>
              <w:ind w:left="0"/>
              <w:rPr>
                <w:rFonts w:ascii="NTPreCursive" w:hAnsi="NTPreCursive"/>
              </w:rPr>
            </w:pPr>
          </w:p>
          <w:p w:rsidR="009D0524" w:rsidRPr="003D441A" w:rsidRDefault="00917BA2" w:rsidP="00917BA2">
            <w:pPr>
              <w:pStyle w:val="TableParagraph"/>
              <w:ind w:left="0"/>
              <w:rPr>
                <w:rFonts w:ascii="NTPreCursive" w:hAnsi="NTPreCursive"/>
                <w:sz w:val="24"/>
              </w:rPr>
            </w:pPr>
            <w:r>
              <w:rPr>
                <w:rFonts w:ascii="NTPreCursive" w:hAnsi="NTPreCursive"/>
              </w:rPr>
              <w:t>Staff identified to attend 2 day swimming course to be able to teach a group on poolside making group sizes smaller</w:t>
            </w:r>
          </w:p>
        </w:tc>
        <w:tc>
          <w:tcPr>
            <w:tcW w:w="3458" w:type="dxa"/>
          </w:tcPr>
          <w:p w:rsidR="007C4823" w:rsidRDefault="007C4823" w:rsidP="007C4823">
            <w:pPr>
              <w:pStyle w:val="TableParagraph"/>
              <w:ind w:left="0"/>
              <w:rPr>
                <w:rFonts w:ascii="NTPreCursive" w:hAnsi="NTPreCursive"/>
              </w:rPr>
            </w:pPr>
            <w:r w:rsidRPr="003D441A">
              <w:rPr>
                <w:rFonts w:ascii="NTPreCursive" w:hAnsi="NTPreCursive"/>
              </w:rPr>
              <w:t>CPD and staff training to ensure staff are confident using the PE progression of skills for planning and delivering lessons, as well as linking opportunities to SMILE and physical activity in other areas of the curriculum. PE coordinator to train other member to shar</w:t>
            </w:r>
            <w:r>
              <w:rPr>
                <w:rFonts w:ascii="NTPreCursive" w:hAnsi="NTPreCursive"/>
              </w:rPr>
              <w:t>e the lead across the two sites</w:t>
            </w:r>
          </w:p>
          <w:p w:rsidR="007C4823" w:rsidRDefault="007C4823" w:rsidP="007C4823">
            <w:pPr>
              <w:pStyle w:val="TableParagraph"/>
              <w:ind w:left="0"/>
              <w:rPr>
                <w:rFonts w:ascii="NTPreCursive" w:hAnsi="NTPreCursive"/>
              </w:rPr>
            </w:pPr>
            <w:r>
              <w:rPr>
                <w:rFonts w:ascii="NTPreCursive" w:hAnsi="NTPreCursive"/>
              </w:rPr>
              <w:t>Monitoring of staff and pupil voice questionnaire.</w:t>
            </w:r>
          </w:p>
          <w:p w:rsidR="007C4823" w:rsidRDefault="007C4823" w:rsidP="007C4823">
            <w:pPr>
              <w:pStyle w:val="TableParagraph"/>
              <w:ind w:left="0"/>
              <w:rPr>
                <w:rFonts w:ascii="NTPreCursive" w:hAnsi="NTPreCursive"/>
              </w:rPr>
            </w:pPr>
          </w:p>
          <w:p w:rsidR="007C4823" w:rsidRDefault="007C4823" w:rsidP="007C4823">
            <w:pPr>
              <w:pStyle w:val="TableParagraph"/>
              <w:ind w:left="0"/>
              <w:rPr>
                <w:rFonts w:ascii="NTPreCursive" w:hAnsi="NTPreCursive"/>
              </w:rPr>
            </w:pPr>
            <w:r>
              <w:rPr>
                <w:rFonts w:ascii="NTPreCursive" w:hAnsi="NTPreCursive"/>
              </w:rPr>
              <w:t>2 members of staff to take part in 2 day swimming course (means that 7x members of staff in total across sites from Y3/4 trained and assessed by NCC instructors)</w:t>
            </w:r>
          </w:p>
          <w:p w:rsidR="009D0524" w:rsidRPr="003D441A" w:rsidRDefault="009D0524">
            <w:pPr>
              <w:pStyle w:val="TableParagraph"/>
              <w:ind w:left="0"/>
              <w:rPr>
                <w:rFonts w:ascii="NTPreCursive" w:hAnsi="NTPreCursive"/>
                <w:sz w:val="24"/>
              </w:rPr>
            </w:pPr>
          </w:p>
        </w:tc>
        <w:tc>
          <w:tcPr>
            <w:tcW w:w="1663" w:type="dxa"/>
          </w:tcPr>
          <w:p w:rsidR="004C3C85" w:rsidRDefault="004C3C85" w:rsidP="004C3C85">
            <w:pPr>
              <w:pStyle w:val="TableParagraph"/>
              <w:spacing w:before="138"/>
              <w:ind w:left="53"/>
              <w:rPr>
                <w:rFonts w:ascii="NTPreCursive" w:hAnsi="NTPreCursive"/>
                <w:sz w:val="24"/>
              </w:rPr>
            </w:pPr>
            <w:r w:rsidRPr="003D441A">
              <w:rPr>
                <w:rFonts w:ascii="NTPreCursive" w:hAnsi="NTPreCursive"/>
                <w:sz w:val="24"/>
              </w:rPr>
              <w:t>£</w:t>
            </w:r>
            <w:r w:rsidR="00EC4137">
              <w:rPr>
                <w:rFonts w:ascii="NTPreCursive" w:hAnsi="NTPreCursive"/>
                <w:sz w:val="24"/>
              </w:rPr>
              <w:t>1200 staff</w:t>
            </w:r>
            <w:r>
              <w:rPr>
                <w:rFonts w:ascii="NTPreCursive" w:hAnsi="NTPreCursive"/>
                <w:sz w:val="24"/>
              </w:rPr>
              <w:t xml:space="preserve"> training</w:t>
            </w:r>
          </w:p>
          <w:p w:rsidR="004C3C85" w:rsidRDefault="004C3C85" w:rsidP="004C3C85">
            <w:pPr>
              <w:pStyle w:val="TableParagraph"/>
              <w:spacing w:before="138"/>
              <w:ind w:left="53"/>
              <w:rPr>
                <w:rFonts w:ascii="NTPreCursive" w:hAnsi="NTPreCursive"/>
                <w:sz w:val="24"/>
              </w:rPr>
            </w:pPr>
            <w:r>
              <w:rPr>
                <w:rFonts w:ascii="NTPreCursive" w:hAnsi="NTPreCursive"/>
                <w:sz w:val="24"/>
              </w:rPr>
              <w:t>£1400 cover for staff to observe sports coaches</w:t>
            </w:r>
          </w:p>
          <w:p w:rsidR="0006416A" w:rsidRDefault="0006416A">
            <w:pPr>
              <w:pStyle w:val="TableParagraph"/>
              <w:spacing w:before="138"/>
              <w:ind w:left="53"/>
              <w:rPr>
                <w:rFonts w:ascii="NTPreCursive" w:hAnsi="NTPreCursive"/>
                <w:sz w:val="24"/>
              </w:rPr>
            </w:pPr>
          </w:p>
          <w:p w:rsidR="0006416A" w:rsidRDefault="0006416A">
            <w:pPr>
              <w:pStyle w:val="TableParagraph"/>
              <w:spacing w:before="138"/>
              <w:ind w:left="53"/>
              <w:rPr>
                <w:rFonts w:ascii="NTPreCursive" w:hAnsi="NTPreCursive"/>
                <w:sz w:val="24"/>
              </w:rPr>
            </w:pPr>
          </w:p>
          <w:p w:rsidR="0006416A" w:rsidRPr="003D441A" w:rsidRDefault="0006416A">
            <w:pPr>
              <w:pStyle w:val="TableParagraph"/>
              <w:spacing w:before="138"/>
              <w:ind w:left="53"/>
              <w:rPr>
                <w:rFonts w:ascii="NTPreCursive" w:hAnsi="NTPreCursive"/>
                <w:sz w:val="24"/>
              </w:rPr>
            </w:pPr>
            <w:r>
              <w:rPr>
                <w:rFonts w:ascii="NTPreCursive" w:hAnsi="NTPreCursive"/>
                <w:sz w:val="24"/>
              </w:rPr>
              <w:t>£2000 (courses and cover in school)</w:t>
            </w:r>
          </w:p>
        </w:tc>
        <w:tc>
          <w:tcPr>
            <w:tcW w:w="3423" w:type="dxa"/>
          </w:tcPr>
          <w:p w:rsidR="00DD77E1"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children’s PE skills are developed each year and skills are applied into a range of sports/situations</w:t>
            </w: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children’s pupil voice is used to develop teaching of PE skills</w:t>
            </w: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Pr="009D0524" w:rsidRDefault="00DD77E1">
            <w:pPr>
              <w:pStyle w:val="TableParagraph"/>
              <w:ind w:left="0"/>
              <w:rPr>
                <w:rFonts w:ascii="NTPreCursive" w:hAnsi="NTPreCursive"/>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smaller group sizes = more focussed swimming sessions for children = more children meeting end of KS2 expectations for swimming</w:t>
            </w:r>
          </w:p>
        </w:tc>
        <w:tc>
          <w:tcPr>
            <w:tcW w:w="3076" w:type="dxa"/>
          </w:tcPr>
          <w:p w:rsidR="00503548" w:rsidRDefault="00BF1B6B">
            <w:pPr>
              <w:pStyle w:val="TableParagraph"/>
              <w:ind w:left="0"/>
              <w:rPr>
                <w:rFonts w:ascii="NTPreCursive" w:hAnsi="NTPreCursive"/>
                <w:sz w:val="24"/>
              </w:rPr>
            </w:pPr>
            <w:r w:rsidRPr="00BF1B6B">
              <w:rPr>
                <w:rFonts w:ascii="NTPreCursive" w:hAnsi="NTPreCursive"/>
                <w:sz w:val="24"/>
              </w:rPr>
              <w:t>PE staff have developed and shared substantive and disciplinary PE documents and these are used by staff and sports coaches to ensure the children develop their skills</w:t>
            </w:r>
          </w:p>
          <w:p w:rsidR="00BF1B6B" w:rsidRDefault="00BF1B6B">
            <w:pPr>
              <w:pStyle w:val="TableParagraph"/>
              <w:ind w:left="0"/>
              <w:rPr>
                <w:rFonts w:ascii="NTPreCursive" w:hAnsi="NTPreCursive"/>
                <w:sz w:val="24"/>
              </w:rPr>
            </w:pPr>
          </w:p>
          <w:p w:rsidR="00BF1B6B" w:rsidRPr="00BF1B6B" w:rsidRDefault="00BF1B6B">
            <w:pPr>
              <w:pStyle w:val="TableParagraph"/>
              <w:ind w:left="0"/>
              <w:rPr>
                <w:rFonts w:ascii="NTPreCursive" w:hAnsi="NTPreCursive"/>
                <w:i/>
                <w:sz w:val="24"/>
              </w:rPr>
            </w:pPr>
            <w:r w:rsidRPr="00BF1B6B">
              <w:rPr>
                <w:rFonts w:ascii="NTPreCursive" w:hAnsi="NTPreCursive"/>
                <w:i/>
                <w:sz w:val="24"/>
              </w:rPr>
              <w:t>Possibly look into sports leaders and prefects more</w:t>
            </w:r>
          </w:p>
          <w:p w:rsidR="00BF1B6B" w:rsidRDefault="00BF1B6B">
            <w:pPr>
              <w:pStyle w:val="TableParagraph"/>
              <w:ind w:left="0"/>
              <w:rPr>
                <w:rFonts w:ascii="NTPreCursive" w:hAnsi="NTPreCursive"/>
                <w:sz w:val="24"/>
              </w:rPr>
            </w:pPr>
          </w:p>
          <w:p w:rsidR="00BF1B6B" w:rsidRDefault="00BF1B6B">
            <w:pPr>
              <w:pStyle w:val="TableParagraph"/>
              <w:ind w:left="0"/>
              <w:rPr>
                <w:rFonts w:ascii="NTPreCursive" w:hAnsi="NTPreCursive"/>
                <w:sz w:val="24"/>
              </w:rPr>
            </w:pPr>
          </w:p>
          <w:p w:rsidR="00EC64C9" w:rsidRPr="00281F38" w:rsidRDefault="00281F38">
            <w:pPr>
              <w:pStyle w:val="TableParagraph"/>
              <w:ind w:left="0"/>
              <w:rPr>
                <w:rFonts w:ascii="NTPreCursive" w:hAnsi="NTPreCursive"/>
                <w:sz w:val="24"/>
              </w:rPr>
            </w:pPr>
            <w:r w:rsidRPr="00281F38">
              <w:rPr>
                <w:rFonts w:ascii="NTPreCursive" w:hAnsi="NTPreCursive"/>
                <w:sz w:val="24"/>
              </w:rPr>
              <w:t xml:space="preserve">84 </w:t>
            </w:r>
            <w:r w:rsidR="00EC64C9" w:rsidRPr="00281F38">
              <w:rPr>
                <w:rFonts w:ascii="NTPreCursive" w:hAnsi="NTPreCursive"/>
                <w:sz w:val="24"/>
              </w:rPr>
              <w:t xml:space="preserve">% of children in Y6 meeting </w:t>
            </w:r>
            <w:r w:rsidR="00E416DC" w:rsidRPr="00281F38">
              <w:rPr>
                <w:rFonts w:ascii="NTPreCursive" w:hAnsi="NTPreCursive"/>
                <w:sz w:val="24"/>
              </w:rPr>
              <w:t xml:space="preserve">swimming </w:t>
            </w:r>
            <w:r w:rsidR="00EC64C9" w:rsidRPr="00281F38">
              <w:rPr>
                <w:rFonts w:ascii="NTPreCursive" w:hAnsi="NTPreCursive"/>
                <w:sz w:val="24"/>
              </w:rPr>
              <w:t>expectations</w:t>
            </w:r>
          </w:p>
          <w:p w:rsidR="00BF1B6B" w:rsidRDefault="00EC64C9">
            <w:pPr>
              <w:pStyle w:val="TableParagraph"/>
              <w:ind w:left="0"/>
              <w:rPr>
                <w:rFonts w:ascii="NTPreCursive" w:hAnsi="NTPreCursive"/>
                <w:sz w:val="24"/>
              </w:rPr>
            </w:pPr>
            <w:r w:rsidRPr="00281F38">
              <w:rPr>
                <w:rFonts w:ascii="NTPreCursive" w:hAnsi="NTPreCursive"/>
                <w:sz w:val="24"/>
              </w:rPr>
              <w:t>T</w:t>
            </w:r>
            <w:r w:rsidR="00BF1B6B" w:rsidRPr="00281F38">
              <w:rPr>
                <w:rFonts w:ascii="NTPreCursive" w:hAnsi="NTPreCursive"/>
                <w:sz w:val="24"/>
              </w:rPr>
              <w:t>op up swimming took</w:t>
            </w:r>
            <w:r w:rsidR="00BF1B6B">
              <w:rPr>
                <w:rFonts w:ascii="NTPreCursive" w:hAnsi="NTPreCursive"/>
                <w:sz w:val="24"/>
              </w:rPr>
              <w:t xml:space="preserve"> place for identified y5/6 children to try to work on skills to meet KS2 expectations. This is also planned for the next 2 years. </w:t>
            </w:r>
          </w:p>
          <w:p w:rsidR="00BF1B6B" w:rsidRPr="00BF1B6B" w:rsidRDefault="00BF1B6B">
            <w:pPr>
              <w:pStyle w:val="TableParagraph"/>
              <w:ind w:left="0"/>
              <w:rPr>
                <w:rFonts w:ascii="NTPreCursive" w:hAnsi="NTPreCursive"/>
                <w:i/>
                <w:sz w:val="24"/>
              </w:rPr>
            </w:pPr>
            <w:r w:rsidRPr="00BF1B6B">
              <w:rPr>
                <w:rFonts w:ascii="NTPreCursive" w:hAnsi="NTPreCursive"/>
                <w:i/>
                <w:sz w:val="24"/>
              </w:rPr>
              <w:t>Train 1 more member of staff (Y4RH?) for school swimming teaching (2 day course through NCC)</w:t>
            </w:r>
          </w:p>
          <w:p w:rsidR="00BF1B6B" w:rsidRPr="00BF1B6B" w:rsidRDefault="00BF1B6B">
            <w:pPr>
              <w:pStyle w:val="TableParagraph"/>
              <w:ind w:left="0"/>
              <w:rPr>
                <w:rFonts w:ascii="NTPreCursive" w:hAnsi="NTPreCursive"/>
                <w:sz w:val="24"/>
              </w:rPr>
            </w:pP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1B197B">
            <w:pPr>
              <w:pStyle w:val="TableParagraph"/>
              <w:ind w:left="0"/>
              <w:rPr>
                <w:rFonts w:ascii="Times New Roman"/>
              </w:rPr>
            </w:pPr>
            <w:r>
              <w:rPr>
                <w:rFonts w:ascii="Times New Roman"/>
              </w:rPr>
              <w:t>33</w:t>
            </w:r>
            <w:r w:rsidR="00A819F1">
              <w:rPr>
                <w:rFonts w:ascii="Times New Roman"/>
              </w:rPr>
              <w:t>%</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3D441A" w:rsidRDefault="00917BA2" w:rsidP="003D441A">
            <w:pPr>
              <w:pStyle w:val="TableParagraph"/>
              <w:spacing w:before="149"/>
              <w:ind w:left="0"/>
              <w:rPr>
                <w:rFonts w:ascii="NTPreCursive" w:hAnsi="NTPreCursive"/>
                <w:sz w:val="24"/>
                <w:szCs w:val="24"/>
              </w:rPr>
            </w:pPr>
            <w:r w:rsidRPr="00EB5D5C">
              <w:rPr>
                <w:rFonts w:ascii="NTPreCursive" w:hAnsi="NTPreCursive"/>
                <w:sz w:val="24"/>
                <w:szCs w:val="24"/>
              </w:rPr>
              <w:t xml:space="preserve">PE progression of skills used so children can transfer skills across a range of sports. Daily mile, outdoor learning activities and online tools used to support this. </w:t>
            </w:r>
            <w:r w:rsidR="0097660A" w:rsidRPr="0097660A">
              <w:rPr>
                <w:rFonts w:ascii="NTPreCursive" w:hAnsi="NTPreCursive"/>
                <w:i/>
                <w:sz w:val="24"/>
                <w:szCs w:val="24"/>
              </w:rPr>
              <w:t>Pupil voice (July22) showed children wanted to choose a sport to apply skills or create own games to apply skills learnt.</w:t>
            </w:r>
          </w:p>
          <w:p w:rsidR="0097660A" w:rsidRPr="00EB5D5C" w:rsidRDefault="0097660A" w:rsidP="003D441A">
            <w:pPr>
              <w:pStyle w:val="TableParagraph"/>
              <w:spacing w:before="149"/>
              <w:ind w:left="0"/>
              <w:rPr>
                <w:rFonts w:ascii="NTPreCursive" w:hAnsi="NTPreCursive"/>
                <w:sz w:val="24"/>
                <w:szCs w:val="24"/>
              </w:rPr>
            </w:pPr>
            <w:r>
              <w:rPr>
                <w:rFonts w:ascii="NTPreCursive" w:hAnsi="NTPreCursive"/>
                <w:sz w:val="24"/>
                <w:szCs w:val="24"/>
              </w:rPr>
              <w:t>Equipment – replenished and restocked to allow children to practise skills and apply in game situations (including purchase of new equipment eg: yoga mats linked to well being)</w:t>
            </w:r>
          </w:p>
        </w:tc>
        <w:tc>
          <w:tcPr>
            <w:tcW w:w="3458" w:type="dxa"/>
          </w:tcPr>
          <w:p w:rsidR="007C4823" w:rsidRDefault="007C4823" w:rsidP="007C4823">
            <w:pPr>
              <w:pStyle w:val="TableParagraph"/>
              <w:ind w:left="0"/>
              <w:rPr>
                <w:rFonts w:ascii="NTPreCursive" w:hAnsi="NTPreCursive"/>
                <w:sz w:val="24"/>
                <w:szCs w:val="24"/>
              </w:rPr>
            </w:pPr>
            <w:r w:rsidRPr="00EB5D5C">
              <w:rPr>
                <w:rFonts w:ascii="NTPreCursive" w:hAnsi="NTPreCursive"/>
                <w:sz w:val="24"/>
                <w:szCs w:val="24"/>
              </w:rPr>
              <w:t>Staff training and PE progression of skills used to use</w:t>
            </w:r>
            <w:r>
              <w:rPr>
                <w:rFonts w:ascii="NTPreCursive" w:hAnsi="NTPreCursive"/>
                <w:sz w:val="24"/>
                <w:szCs w:val="24"/>
              </w:rPr>
              <w:t>/apply</w:t>
            </w:r>
            <w:r w:rsidRPr="00EB5D5C">
              <w:rPr>
                <w:rFonts w:ascii="NTPreCursive" w:hAnsi="NTPreCursive"/>
                <w:sz w:val="24"/>
                <w:szCs w:val="24"/>
              </w:rPr>
              <w:t xml:space="preserve"> skills</w:t>
            </w:r>
            <w:r>
              <w:rPr>
                <w:rFonts w:ascii="NTPreCursive" w:hAnsi="NTPreCursive"/>
                <w:sz w:val="24"/>
                <w:szCs w:val="24"/>
              </w:rPr>
              <w:t xml:space="preserve"> and vocabulary in a range of sports </w:t>
            </w:r>
          </w:p>
          <w:p w:rsidR="007C4823" w:rsidRPr="00EB5D5C" w:rsidRDefault="007C4823" w:rsidP="007C4823">
            <w:pPr>
              <w:pStyle w:val="TableParagraph"/>
              <w:ind w:left="0"/>
              <w:rPr>
                <w:rFonts w:ascii="NTPreCursive" w:hAnsi="NTPreCursive"/>
                <w:sz w:val="24"/>
                <w:szCs w:val="24"/>
              </w:rPr>
            </w:pPr>
            <w:r>
              <w:rPr>
                <w:rFonts w:ascii="NTPreCursive" w:hAnsi="NTPreCursive"/>
                <w:sz w:val="24"/>
                <w:szCs w:val="24"/>
              </w:rPr>
              <w:t>Staff to share useful websites and resources (eg: for yoga) with staff</w:t>
            </w:r>
          </w:p>
          <w:p w:rsidR="007C4823" w:rsidRPr="00EB5D5C" w:rsidRDefault="007C4823" w:rsidP="007C4823">
            <w:pPr>
              <w:pStyle w:val="TableParagraph"/>
              <w:ind w:left="0"/>
              <w:rPr>
                <w:rFonts w:ascii="NTPreCursive" w:hAnsi="NTPreCursive"/>
                <w:sz w:val="24"/>
                <w:szCs w:val="24"/>
              </w:rPr>
            </w:pPr>
          </w:p>
          <w:p w:rsidR="007C4823" w:rsidRPr="00EB5D5C" w:rsidRDefault="007C4823" w:rsidP="007C4823">
            <w:pPr>
              <w:pStyle w:val="TableParagraph"/>
              <w:ind w:left="0"/>
              <w:rPr>
                <w:rFonts w:ascii="NTPreCursive" w:hAnsi="NTPreCursive"/>
                <w:sz w:val="24"/>
                <w:szCs w:val="24"/>
              </w:rPr>
            </w:pPr>
          </w:p>
          <w:p w:rsidR="007C4823" w:rsidRPr="00EB5D5C" w:rsidRDefault="007C4823" w:rsidP="007C4823">
            <w:pPr>
              <w:pStyle w:val="TableParagraph"/>
              <w:ind w:left="0"/>
              <w:rPr>
                <w:rFonts w:ascii="NTPreCursive" w:hAnsi="NTPreCursive"/>
                <w:sz w:val="24"/>
                <w:szCs w:val="24"/>
              </w:rPr>
            </w:pPr>
          </w:p>
          <w:p w:rsidR="003D441A" w:rsidRDefault="007C4823" w:rsidP="007C4823">
            <w:pPr>
              <w:pStyle w:val="TableParagraph"/>
              <w:ind w:left="0"/>
              <w:rPr>
                <w:rFonts w:ascii="NTPreCursive" w:hAnsi="NTPreCursive"/>
                <w:sz w:val="24"/>
                <w:szCs w:val="24"/>
              </w:rPr>
            </w:pPr>
            <w:r>
              <w:rPr>
                <w:rFonts w:ascii="NTPreCursive" w:hAnsi="NTPreCursive"/>
                <w:sz w:val="24"/>
                <w:szCs w:val="24"/>
              </w:rPr>
              <w:t>Purchase new equipment (eg: yoga mats) and replenish other equipment</w:t>
            </w:r>
          </w:p>
          <w:p w:rsidR="007C4823" w:rsidRDefault="007C4823" w:rsidP="007C4823">
            <w:pPr>
              <w:pStyle w:val="TableParagraph"/>
              <w:ind w:left="0"/>
              <w:rPr>
                <w:rFonts w:ascii="NTPreCursive" w:hAnsi="NTPreCursive"/>
                <w:sz w:val="24"/>
                <w:szCs w:val="24"/>
              </w:rPr>
            </w:pPr>
          </w:p>
          <w:p w:rsidR="007C4823" w:rsidRPr="00EB5D5C" w:rsidRDefault="007C4823" w:rsidP="007C4823">
            <w:pPr>
              <w:pStyle w:val="TableParagraph"/>
              <w:ind w:left="0"/>
              <w:rPr>
                <w:rFonts w:ascii="NTPreCursive" w:hAnsi="NTPreCursive"/>
                <w:sz w:val="24"/>
                <w:szCs w:val="24"/>
              </w:rPr>
            </w:pPr>
          </w:p>
        </w:tc>
        <w:tc>
          <w:tcPr>
            <w:tcW w:w="1663" w:type="dxa"/>
          </w:tcPr>
          <w:p w:rsidR="009D0524" w:rsidRDefault="004C3C85">
            <w:pPr>
              <w:pStyle w:val="TableParagraph"/>
              <w:spacing w:before="145"/>
              <w:ind w:left="29"/>
              <w:rPr>
                <w:rFonts w:ascii="NTPreCursive" w:hAnsi="NTPreCursive"/>
                <w:sz w:val="24"/>
                <w:szCs w:val="24"/>
              </w:rPr>
            </w:pPr>
            <w:r>
              <w:rPr>
                <w:rFonts w:ascii="NTPreCursive" w:hAnsi="NTPreCursive"/>
                <w:sz w:val="24"/>
                <w:szCs w:val="24"/>
              </w:rPr>
              <w:t>NA</w:t>
            </w:r>
          </w:p>
          <w:p w:rsidR="004C3C85" w:rsidRDefault="004C3C85">
            <w:pPr>
              <w:pStyle w:val="TableParagraph"/>
              <w:spacing w:before="145"/>
              <w:ind w:left="29"/>
              <w:rPr>
                <w:rFonts w:ascii="NTPreCursive" w:hAnsi="NTPreCursive"/>
                <w:sz w:val="24"/>
                <w:szCs w:val="24"/>
              </w:rPr>
            </w:pPr>
          </w:p>
          <w:p w:rsidR="004C3C85" w:rsidRDefault="004C3C85">
            <w:pPr>
              <w:pStyle w:val="TableParagraph"/>
              <w:spacing w:before="145"/>
              <w:ind w:left="29"/>
              <w:rPr>
                <w:rFonts w:ascii="NTPreCursive" w:hAnsi="NTPreCursive"/>
                <w:sz w:val="24"/>
                <w:szCs w:val="24"/>
              </w:rPr>
            </w:pPr>
          </w:p>
          <w:p w:rsidR="004C3C85" w:rsidRDefault="004C3C85">
            <w:pPr>
              <w:pStyle w:val="TableParagraph"/>
              <w:spacing w:before="145"/>
              <w:ind w:left="29"/>
              <w:rPr>
                <w:rFonts w:ascii="NTPreCursive" w:hAnsi="NTPreCursive"/>
                <w:sz w:val="24"/>
                <w:szCs w:val="24"/>
              </w:rPr>
            </w:pPr>
          </w:p>
          <w:p w:rsidR="004C3C85" w:rsidRDefault="004C3C85">
            <w:pPr>
              <w:pStyle w:val="TableParagraph"/>
              <w:spacing w:before="145"/>
              <w:ind w:left="29"/>
              <w:rPr>
                <w:rFonts w:ascii="NTPreCursive" w:hAnsi="NTPreCursive"/>
                <w:sz w:val="24"/>
                <w:szCs w:val="24"/>
              </w:rPr>
            </w:pPr>
          </w:p>
          <w:p w:rsidR="004C3C85" w:rsidRPr="00EB5D5C" w:rsidRDefault="004C3C85">
            <w:pPr>
              <w:pStyle w:val="TableParagraph"/>
              <w:spacing w:before="145"/>
              <w:ind w:left="29"/>
              <w:rPr>
                <w:rFonts w:ascii="NTPreCursive" w:hAnsi="NTPreCursive"/>
                <w:sz w:val="24"/>
                <w:szCs w:val="24"/>
              </w:rPr>
            </w:pPr>
            <w:r>
              <w:rPr>
                <w:rFonts w:ascii="NTPreCursive" w:hAnsi="NTPreCursive"/>
                <w:sz w:val="24"/>
              </w:rPr>
              <w:t>£7000</w:t>
            </w:r>
          </w:p>
        </w:tc>
        <w:tc>
          <w:tcPr>
            <w:tcW w:w="3423" w:type="dxa"/>
          </w:tcPr>
          <w:p w:rsidR="00EB5D5C" w:rsidRDefault="00EB5D5C">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children’s PE skills are developed each year and skills are applied into a range of sports/situations. children’s pupil voice is used to develop teaching of PE skills</w:t>
            </w: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p>
          <w:p w:rsidR="00DD77E1" w:rsidRPr="00EB5D5C"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 can practise, develop and apply PE skills using the correct equipment</w:t>
            </w:r>
          </w:p>
        </w:tc>
        <w:tc>
          <w:tcPr>
            <w:tcW w:w="3076" w:type="dxa"/>
          </w:tcPr>
          <w:p w:rsidR="00BF1B6B" w:rsidRDefault="00BF1B6B" w:rsidP="00BF1B6B">
            <w:pPr>
              <w:pStyle w:val="TableParagraph"/>
              <w:ind w:left="0"/>
              <w:rPr>
                <w:rFonts w:ascii="NTPreCursive" w:hAnsi="NTPreCursive"/>
                <w:sz w:val="24"/>
              </w:rPr>
            </w:pPr>
            <w:r w:rsidRPr="00BF1B6B">
              <w:rPr>
                <w:rFonts w:ascii="NTPreCursive" w:hAnsi="NTPreCursive"/>
                <w:sz w:val="24"/>
              </w:rPr>
              <w:t>PE staff have developed and shared substantive and disciplinary PE documents and these are used by staff and sports coaches to ensure the children develop their skills</w:t>
            </w:r>
          </w:p>
          <w:p w:rsidR="00BF1B6B" w:rsidRPr="00BF1B6B" w:rsidRDefault="00BF1B6B" w:rsidP="00BF1B6B">
            <w:pPr>
              <w:pStyle w:val="TableParagraph"/>
              <w:ind w:left="0"/>
              <w:rPr>
                <w:rFonts w:ascii="NTPreCursive" w:hAnsi="NTPreCursive"/>
                <w:i/>
                <w:sz w:val="24"/>
              </w:rPr>
            </w:pPr>
            <w:r w:rsidRPr="00BF1B6B">
              <w:rPr>
                <w:rFonts w:ascii="NTPreCursive" w:hAnsi="NTPreCursive"/>
                <w:i/>
                <w:sz w:val="24"/>
              </w:rPr>
              <w:t>Look into a PE scheme that will support teachers and coaches with PE lessons.</w:t>
            </w:r>
          </w:p>
          <w:p w:rsidR="00CB247D" w:rsidRDefault="00CB247D">
            <w:pPr>
              <w:pStyle w:val="TableParagraph"/>
              <w:ind w:left="0"/>
              <w:rPr>
                <w:rFonts w:ascii="NTPreCursive" w:hAnsi="NTPreCursive"/>
                <w:sz w:val="24"/>
              </w:rPr>
            </w:pPr>
          </w:p>
          <w:p w:rsidR="00BF1B6B" w:rsidRPr="00CB247D" w:rsidRDefault="00BF1B6B">
            <w:pPr>
              <w:pStyle w:val="TableParagraph"/>
              <w:ind w:left="0"/>
              <w:rPr>
                <w:rFonts w:ascii="NTPreCursive" w:hAnsi="NTPreCursive"/>
                <w:sz w:val="24"/>
              </w:rPr>
            </w:pPr>
            <w:r>
              <w:rPr>
                <w:rFonts w:ascii="NTPreCursive" w:hAnsi="NTPreCursive"/>
                <w:sz w:val="24"/>
              </w:rPr>
              <w:t>Continue to audit PE equipment and resources to ensure PE skills can be taught accordingly</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1B197B">
            <w:pPr>
              <w:pStyle w:val="TableParagraph"/>
              <w:spacing w:before="40"/>
              <w:ind w:left="35"/>
              <w:rPr>
                <w:sz w:val="18"/>
              </w:rPr>
            </w:pPr>
            <w:r>
              <w:rPr>
                <w:w w:val="101"/>
                <w:sz w:val="18"/>
              </w:rPr>
              <w:t>3</w:t>
            </w:r>
            <w:r w:rsidR="00D131A0">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rsidRPr="00CB247D">
        <w:trPr>
          <w:trHeight w:val="2134"/>
        </w:trPr>
        <w:tc>
          <w:tcPr>
            <w:tcW w:w="3758" w:type="dxa"/>
          </w:tcPr>
          <w:p w:rsidR="00917BA2" w:rsidRPr="00EB5D5C" w:rsidRDefault="00917BA2" w:rsidP="00917BA2">
            <w:pPr>
              <w:pStyle w:val="TableParagraph"/>
              <w:ind w:left="0"/>
              <w:rPr>
                <w:rFonts w:ascii="NTPreCursive" w:hAnsi="NTPreCursive"/>
              </w:rPr>
            </w:pPr>
            <w:r w:rsidRPr="00EB5D5C">
              <w:rPr>
                <w:rFonts w:ascii="NTPreCursive" w:hAnsi="NTPreCursive"/>
              </w:rPr>
              <w:t xml:space="preserve">All children to take part in inter-house competitions each half term. Linking to school games values (passion, honesty, determination, </w:t>
            </w:r>
            <w:r w:rsidR="0097660A">
              <w:rPr>
                <w:rFonts w:ascii="NTPreCursive" w:hAnsi="NTPreCursive"/>
              </w:rPr>
              <w:t>self-belief, teamwork, respect.)</w:t>
            </w:r>
            <w:r w:rsidRPr="00EB5D5C">
              <w:rPr>
                <w:rFonts w:ascii="NTPreCursive" w:hAnsi="NTPreCursive"/>
              </w:rPr>
              <w:t xml:space="preserve"> </w:t>
            </w:r>
          </w:p>
          <w:p w:rsidR="00917BA2" w:rsidRPr="00EB5D5C" w:rsidRDefault="00917BA2" w:rsidP="00917BA2">
            <w:pPr>
              <w:pStyle w:val="TableParagraph"/>
              <w:ind w:left="0"/>
              <w:rPr>
                <w:rFonts w:ascii="NTPreCursive" w:hAnsi="NTPreCursive"/>
              </w:rPr>
            </w:pPr>
          </w:p>
          <w:p w:rsidR="00917BA2" w:rsidRPr="00EB5D5C" w:rsidRDefault="00917BA2" w:rsidP="00917BA2">
            <w:pPr>
              <w:pStyle w:val="TableParagraph"/>
              <w:ind w:left="0"/>
              <w:rPr>
                <w:rFonts w:ascii="NTPreCursive" w:hAnsi="NTPreCursive"/>
              </w:rPr>
            </w:pPr>
            <w:r w:rsidRPr="00EB5D5C">
              <w:rPr>
                <w:rFonts w:ascii="NTPreCursive" w:hAnsi="NTPreCursive"/>
              </w:rPr>
              <w:t xml:space="preserve">Sports day to take place in </w:t>
            </w:r>
            <w:r w:rsidR="0097660A">
              <w:rPr>
                <w:rFonts w:ascii="NTPreCursive" w:hAnsi="NTPreCursive"/>
              </w:rPr>
              <w:t>June 2022</w:t>
            </w:r>
          </w:p>
          <w:p w:rsidR="00917BA2" w:rsidRPr="00EB5D5C" w:rsidRDefault="00917BA2" w:rsidP="00917BA2">
            <w:pPr>
              <w:pStyle w:val="TableParagraph"/>
              <w:ind w:left="0"/>
              <w:rPr>
                <w:rFonts w:ascii="NTPreCursive" w:hAnsi="NTPreCursive"/>
              </w:rPr>
            </w:pPr>
          </w:p>
          <w:p w:rsidR="00917BA2" w:rsidRPr="00EB5D5C" w:rsidRDefault="00917BA2" w:rsidP="00917BA2">
            <w:pPr>
              <w:pStyle w:val="TableParagraph"/>
              <w:ind w:left="0"/>
              <w:rPr>
                <w:rFonts w:ascii="NTPreCursive" w:hAnsi="NTPreCursive"/>
              </w:rPr>
            </w:pPr>
            <w:r w:rsidRPr="00EB5D5C">
              <w:rPr>
                <w:rFonts w:ascii="NTPreCursive" w:hAnsi="NTPreCursive"/>
              </w:rPr>
              <w:t xml:space="preserve">Competitive sport </w:t>
            </w:r>
            <w:r w:rsidR="0097660A">
              <w:rPr>
                <w:rFonts w:ascii="NTPreCursive" w:hAnsi="NTPreCursive"/>
              </w:rPr>
              <w:t>calendar (Level2 and 3 events) for 2022-23</w:t>
            </w:r>
          </w:p>
          <w:p w:rsidR="003D441A" w:rsidRPr="00EB5D5C" w:rsidRDefault="003D441A">
            <w:pPr>
              <w:pStyle w:val="TableParagraph"/>
              <w:ind w:left="0"/>
              <w:rPr>
                <w:rFonts w:ascii="NTPreCursive" w:hAnsi="NTPreCursive"/>
              </w:rPr>
            </w:pPr>
          </w:p>
        </w:tc>
        <w:tc>
          <w:tcPr>
            <w:tcW w:w="3458" w:type="dxa"/>
          </w:tcPr>
          <w:p w:rsidR="00BB7A63" w:rsidRPr="00EB5D5C" w:rsidRDefault="00BB7A63" w:rsidP="00BB7A63">
            <w:pPr>
              <w:pStyle w:val="TableParagraph"/>
              <w:ind w:left="0"/>
              <w:rPr>
                <w:rFonts w:ascii="NTPreCursive" w:hAnsi="NTPreCursive"/>
              </w:rPr>
            </w:pPr>
            <w:r w:rsidRPr="00EB5D5C">
              <w:rPr>
                <w:rFonts w:ascii="NTPreCursive" w:hAnsi="NTPreCursive"/>
              </w:rPr>
              <w:t>Children to practise skills in lessons to build up to a competition at the end of each unit of work. Children and staff to use the school games values in their talk and link to life skills (</w:t>
            </w:r>
            <w:r w:rsidR="007C4823">
              <w:rPr>
                <w:rFonts w:ascii="NTPreCursive" w:hAnsi="NTPreCursive"/>
              </w:rPr>
              <w:t>progression of skills and PE intent, implementation and impact)</w:t>
            </w:r>
          </w:p>
          <w:p w:rsidR="00BB7A63" w:rsidRDefault="00BB7A63">
            <w:pPr>
              <w:pStyle w:val="TableParagraph"/>
              <w:ind w:left="0"/>
              <w:rPr>
                <w:rFonts w:ascii="NTPreCursive" w:hAnsi="NTPreCursive"/>
              </w:rPr>
            </w:pPr>
          </w:p>
          <w:p w:rsidR="00BB7A63" w:rsidRPr="00EB5D5C" w:rsidRDefault="00BB7A63" w:rsidP="007C4823">
            <w:pPr>
              <w:pStyle w:val="TableParagraph"/>
              <w:ind w:left="0"/>
              <w:rPr>
                <w:rFonts w:ascii="NTPreCursive" w:hAnsi="NTPreCursive"/>
              </w:rPr>
            </w:pPr>
            <w:r w:rsidRPr="00EB5D5C">
              <w:rPr>
                <w:rFonts w:ascii="NTPreCursive" w:hAnsi="NTPreCursive"/>
              </w:rPr>
              <w:t xml:space="preserve">Sporting calendar of events planned into school calendar. Children will be identified from lessons and clubs to compete.  </w:t>
            </w:r>
          </w:p>
        </w:tc>
        <w:tc>
          <w:tcPr>
            <w:tcW w:w="1663" w:type="dxa"/>
          </w:tcPr>
          <w:p w:rsidR="009D0524" w:rsidRDefault="0006416A">
            <w:pPr>
              <w:pStyle w:val="TableParagraph"/>
              <w:spacing w:before="153"/>
              <w:ind w:left="67"/>
              <w:rPr>
                <w:rFonts w:ascii="NTPreCursive" w:hAnsi="NTPreCursive"/>
                <w:sz w:val="24"/>
              </w:rPr>
            </w:pPr>
            <w:r>
              <w:rPr>
                <w:rFonts w:ascii="NTPreCursive" w:hAnsi="NTPreCursive"/>
                <w:sz w:val="24"/>
              </w:rPr>
              <w:t>NA</w:t>
            </w:r>
          </w:p>
          <w:p w:rsidR="0006416A" w:rsidRDefault="0006416A">
            <w:pPr>
              <w:pStyle w:val="TableParagraph"/>
              <w:spacing w:before="153"/>
              <w:ind w:left="67"/>
              <w:rPr>
                <w:rFonts w:ascii="NTPreCursive" w:hAnsi="NTPreCursive"/>
                <w:sz w:val="24"/>
              </w:rPr>
            </w:pPr>
          </w:p>
          <w:p w:rsidR="0006416A" w:rsidRDefault="0006416A">
            <w:pPr>
              <w:pStyle w:val="TableParagraph"/>
              <w:spacing w:before="153"/>
              <w:ind w:left="67"/>
              <w:rPr>
                <w:rFonts w:ascii="NTPreCursive" w:hAnsi="NTPreCursive"/>
                <w:sz w:val="24"/>
              </w:rPr>
            </w:pPr>
          </w:p>
          <w:p w:rsidR="0006416A" w:rsidRDefault="0006416A">
            <w:pPr>
              <w:pStyle w:val="TableParagraph"/>
              <w:spacing w:before="153"/>
              <w:ind w:left="67"/>
              <w:rPr>
                <w:rFonts w:ascii="NTPreCursive" w:hAnsi="NTPreCursive"/>
                <w:sz w:val="24"/>
              </w:rPr>
            </w:pPr>
          </w:p>
          <w:p w:rsidR="0006416A" w:rsidRDefault="0006416A" w:rsidP="0006416A">
            <w:pPr>
              <w:pStyle w:val="TableParagraph"/>
              <w:spacing w:before="153"/>
              <w:ind w:left="67"/>
              <w:rPr>
                <w:rFonts w:ascii="NTPreCursive" w:hAnsi="NTPreCursive"/>
                <w:sz w:val="24"/>
              </w:rPr>
            </w:pPr>
            <w:r>
              <w:rPr>
                <w:rFonts w:ascii="NTPreCursive" w:hAnsi="NTPreCursive"/>
                <w:sz w:val="24"/>
              </w:rPr>
              <w:t xml:space="preserve">£700 </w:t>
            </w:r>
          </w:p>
          <w:p w:rsidR="0006416A" w:rsidRPr="00EB5D5C" w:rsidRDefault="0006416A" w:rsidP="0006416A">
            <w:pPr>
              <w:pStyle w:val="TableParagraph"/>
              <w:spacing w:before="153"/>
              <w:ind w:left="0"/>
              <w:rPr>
                <w:rFonts w:ascii="NTPreCursive" w:hAnsi="NTPreCursive"/>
                <w:sz w:val="24"/>
              </w:rPr>
            </w:pPr>
            <w:r>
              <w:rPr>
                <w:rFonts w:ascii="NTPreCursive" w:hAnsi="NTPreCursive"/>
                <w:sz w:val="24"/>
              </w:rPr>
              <w:t>(NDPSSA and SG plus cross country)</w:t>
            </w:r>
          </w:p>
        </w:tc>
        <w:tc>
          <w:tcPr>
            <w:tcW w:w="3423" w:type="dxa"/>
          </w:tcPr>
          <w:p w:rsidR="00DD77E1"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 experience competitive sport and apply the skills they have learnt in lessons.</w:t>
            </w:r>
          </w:p>
          <w:p w:rsidR="00DD77E1" w:rsidRDefault="00DD77E1">
            <w:pPr>
              <w:pStyle w:val="TableParagraph"/>
              <w:ind w:left="0"/>
              <w:rPr>
                <w:rFonts w:ascii="NTPreCursive" w:hAnsi="NTPreCursive"/>
                <w:sz w:val="24"/>
                <w:szCs w:val="24"/>
              </w:rPr>
            </w:pPr>
          </w:p>
          <w:p w:rsidR="00DD77E1" w:rsidRDefault="00DD77E1">
            <w:pPr>
              <w:pStyle w:val="TableParagraph"/>
              <w:ind w:left="0"/>
              <w:rPr>
                <w:rFonts w:ascii="NTPreCursive" w:hAnsi="NTPreCursive"/>
                <w:sz w:val="24"/>
                <w:szCs w:val="24"/>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teamwork, encouragement, application of skills</w:t>
            </w:r>
          </w:p>
          <w:p w:rsidR="006704C7" w:rsidRDefault="006704C7">
            <w:pPr>
              <w:pStyle w:val="TableParagraph"/>
              <w:ind w:left="0"/>
              <w:rPr>
                <w:rFonts w:ascii="NTPreCursive" w:hAnsi="NTPreCursive"/>
                <w:sz w:val="24"/>
                <w:szCs w:val="24"/>
              </w:rPr>
            </w:pPr>
          </w:p>
          <w:p w:rsidR="00DD77E1" w:rsidRPr="00EB5D5C" w:rsidRDefault="00DD77E1">
            <w:pPr>
              <w:pStyle w:val="TableParagraph"/>
              <w:ind w:left="0"/>
              <w:rPr>
                <w:rFonts w:ascii="NTPreCursive" w:hAnsi="NTPreCursive"/>
              </w:rPr>
            </w:pPr>
            <w:r w:rsidRPr="001E2151">
              <w:rPr>
                <w:rFonts w:ascii="NTPreCursive" w:hAnsi="NTPreCursive"/>
                <w:sz w:val="24"/>
                <w:szCs w:val="24"/>
                <w:u w:val="single"/>
              </w:rPr>
              <w:t>Intended impact</w:t>
            </w:r>
            <w:r>
              <w:rPr>
                <w:rFonts w:ascii="NTPreCursive" w:hAnsi="NTPreCursive"/>
                <w:sz w:val="24"/>
                <w:szCs w:val="24"/>
              </w:rPr>
              <w:t>:</w:t>
            </w:r>
            <w:r w:rsidR="006704C7">
              <w:rPr>
                <w:rFonts w:ascii="NTPreCursive" w:hAnsi="NTPreCursive"/>
                <w:sz w:val="24"/>
                <w:szCs w:val="24"/>
              </w:rPr>
              <w:t xml:space="preserve"> children experience competitive sport and apply the skills they have learnt in lessons.</w:t>
            </w:r>
          </w:p>
        </w:tc>
        <w:tc>
          <w:tcPr>
            <w:tcW w:w="3076" w:type="dxa"/>
          </w:tcPr>
          <w:p w:rsidR="00CB247D" w:rsidRDefault="00410C47">
            <w:pPr>
              <w:pStyle w:val="TableParagraph"/>
              <w:ind w:left="0"/>
              <w:rPr>
                <w:rFonts w:ascii="NTPreCursive" w:hAnsi="NTPreCursive"/>
              </w:rPr>
            </w:pPr>
            <w:r>
              <w:rPr>
                <w:rFonts w:ascii="NTPreCursive" w:hAnsi="NTPreCursive"/>
              </w:rPr>
              <w:t>Sports coaches have these planned into their half term plans and these add into the house point totals for autumn, spring and summer terms focusing on fair play and competition.</w:t>
            </w:r>
          </w:p>
          <w:p w:rsidR="00410C47" w:rsidRDefault="00410C47">
            <w:pPr>
              <w:pStyle w:val="TableParagraph"/>
              <w:ind w:left="0"/>
              <w:rPr>
                <w:rFonts w:ascii="NTPreCursive" w:hAnsi="NTPreCursive"/>
              </w:rPr>
            </w:pPr>
            <w:r>
              <w:rPr>
                <w:rFonts w:ascii="NTPreCursive" w:hAnsi="NTPreCursive"/>
              </w:rPr>
              <w:t>Sports day is planned yearly (June time)</w:t>
            </w:r>
          </w:p>
          <w:p w:rsidR="00410C47" w:rsidRDefault="00410C47">
            <w:pPr>
              <w:pStyle w:val="TableParagraph"/>
              <w:ind w:left="0"/>
              <w:rPr>
                <w:rFonts w:ascii="NTPreCursive" w:hAnsi="NTPreCursive"/>
              </w:rPr>
            </w:pPr>
          </w:p>
          <w:p w:rsidR="00410C47" w:rsidRDefault="00410C47" w:rsidP="00410C47">
            <w:pPr>
              <w:pStyle w:val="TableParagraph"/>
              <w:ind w:left="0"/>
              <w:rPr>
                <w:rFonts w:ascii="NTPreCursive" w:hAnsi="NTPreCursive"/>
                <w:sz w:val="24"/>
              </w:rPr>
            </w:pPr>
            <w:r>
              <w:rPr>
                <w:rFonts w:ascii="NTPreCursive" w:hAnsi="NTPreCursive"/>
                <w:sz w:val="24"/>
              </w:rPr>
              <w:t>Competitive sporting calendars from NDPSSA and SGO are in place for 2023-24 and will be signed up for</w:t>
            </w:r>
          </w:p>
          <w:p w:rsidR="00410C47" w:rsidRPr="00CB247D" w:rsidRDefault="00410C47">
            <w:pPr>
              <w:pStyle w:val="TableParagraph"/>
              <w:ind w:left="0"/>
              <w:rPr>
                <w:rFonts w:ascii="NTPreCursive" w:hAnsi="NTPreCursive"/>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9D0524">
            <w:pPr>
              <w:pStyle w:val="TableParagraph"/>
              <w:ind w:left="0"/>
              <w:rPr>
                <w:rFonts w:ascii="Times New Roman"/>
              </w:rPr>
            </w:pPr>
            <w:r>
              <w:rPr>
                <w:rFonts w:ascii="Times New Roman"/>
              </w:rPr>
              <w:t>Bernadette Hunter</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EC4137">
            <w:pPr>
              <w:pStyle w:val="TableParagraph"/>
              <w:ind w:left="0"/>
              <w:rPr>
                <w:rFonts w:ascii="Times New Roman"/>
              </w:rPr>
            </w:pPr>
            <w:r>
              <w:rPr>
                <w:rFonts w:ascii="Times New Roman"/>
              </w:rPr>
              <w:t>October</w:t>
            </w:r>
            <w:r w:rsidR="00683919">
              <w:rPr>
                <w:rFonts w:ascii="Times New Roman"/>
              </w:rPr>
              <w:t xml:space="preserve"> 2022</w:t>
            </w:r>
            <w:r w:rsidR="002B5981">
              <w:rPr>
                <w:rFonts w:ascii="Times New Roman"/>
              </w:rPr>
              <w:t>, Reviewed July 2023</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9D0524">
            <w:pPr>
              <w:pStyle w:val="TableParagraph"/>
              <w:ind w:left="0"/>
              <w:rPr>
                <w:rFonts w:ascii="Times New Roman"/>
              </w:rPr>
            </w:pPr>
            <w:r>
              <w:rPr>
                <w:rFonts w:ascii="Times New Roman"/>
              </w:rPr>
              <w:t>Amy Fell</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683919" w:rsidP="00683919">
            <w:pPr>
              <w:pStyle w:val="TableParagraph"/>
              <w:ind w:left="0"/>
              <w:rPr>
                <w:rFonts w:ascii="Times New Roman"/>
              </w:rPr>
            </w:pPr>
            <w:r>
              <w:rPr>
                <w:rFonts w:ascii="Times New Roman"/>
              </w:rPr>
              <w:t xml:space="preserve">October </w:t>
            </w:r>
            <w:r w:rsidR="009D0524">
              <w:rPr>
                <w:rFonts w:ascii="Times New Roman"/>
              </w:rPr>
              <w:t xml:space="preserve"> 2022</w:t>
            </w:r>
            <w:r>
              <w:rPr>
                <w:rFonts w:ascii="Times New Roman"/>
              </w:rPr>
              <w:t xml:space="preserve">  </w:t>
            </w:r>
            <w:r w:rsidR="00CB247D">
              <w:rPr>
                <w:rFonts w:ascii="Times New Roman"/>
              </w:rPr>
              <w:t xml:space="preserve">             review</w:t>
            </w:r>
            <w:r w:rsidR="00410C47">
              <w:rPr>
                <w:rFonts w:ascii="Times New Roman"/>
              </w:rPr>
              <w:t>ed: July 2023</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9D0524">
            <w:pPr>
              <w:pStyle w:val="TableParagraph"/>
              <w:ind w:left="0"/>
              <w:rPr>
                <w:rFonts w:ascii="Times New Roman"/>
              </w:rPr>
            </w:pPr>
            <w:r>
              <w:rPr>
                <w:rFonts w:ascii="Times New Roman"/>
              </w:rPr>
              <w:t>Ali Brown</w:t>
            </w:r>
            <w:r w:rsidR="00593F25">
              <w:rPr>
                <w:rFonts w:ascii="Times New Roman"/>
              </w:rPr>
              <w:t xml:space="preserve"> (left Autumn 2022)  / Catherine Bolland</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683919">
            <w:pPr>
              <w:pStyle w:val="TableParagraph"/>
              <w:ind w:left="0"/>
              <w:rPr>
                <w:rFonts w:ascii="Times New Roman"/>
              </w:rPr>
            </w:pPr>
            <w:r>
              <w:rPr>
                <w:rFonts w:ascii="Times New Roman"/>
              </w:rPr>
              <w:t>October 2022</w:t>
            </w:r>
          </w:p>
        </w:tc>
      </w:tr>
    </w:tbl>
    <w:p w:rsidR="004A59B2" w:rsidRDefault="004A59B2"/>
    <w:sectPr w:rsidR="004A59B2" w:rsidSect="003571A9">
      <w:pgSz w:w="16840" w:h="11910" w:orient="landscape"/>
      <w:pgMar w:top="720" w:right="220" w:bottom="620" w:left="0" w:header="0" w:footer="43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D23" w:rsidRDefault="00B56D23">
      <w:r>
        <w:separator/>
      </w:r>
    </w:p>
  </w:endnote>
  <w:endnote w:type="continuationSeparator" w:id="0">
    <w:p w:rsidR="00B56D23" w:rsidRDefault="00B56D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0263E1" w:rsidRPr="000263E1">
      <w:pict>
        <v:group id="docshapegroup22" o:spid="_x0000_s2054" style="position:absolute;margin-left:484.15pt;margin-top:563.8pt;width:30.55pt;height:14.95pt;z-index:-16146432;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2056" type="#_x0000_t75" style="position:absolute;left:9683;top:11276;width:289;height:299">
            <v:imagedata r:id="rId3" o:title=""/>
          </v:shape>
          <v:shape id="docshape24" o:spid="_x0000_s2055" type="#_x0000_t75" style="position:absolute;left:9744;top:11334;width:549;height:166">
            <v:imagedata r:id="rId4" o:title=""/>
          </v:shape>
          <w10:wrap anchorx="page" anchory="page"/>
        </v:group>
      </w:pict>
    </w:r>
    <w:r w:rsidR="000263E1" w:rsidRPr="000263E1">
      <w:pict>
        <v:group id="docshapegroup25" o:spid="_x0000_s2051" style="position:absolute;margin-left:432.55pt;margin-top:566.1pt;width:40.85pt;height:10.25pt;z-index:-16145920;mso-position-horizontal-relative:page;mso-position-vertical-relative:page" coordorigin="8651,11322" coordsize="817,205">
          <v:shape id="docshape26" o:spid="_x0000_s2053"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27" o:spid="_x0000_s2052" type="#_x0000_t75" style="position:absolute;left:8835;top:11339;width:632;height:187">
            <v:imagedata r:id="rId5" o:title=""/>
          </v:shape>
          <w10:wrap anchorx="page" anchory="page"/>
        </v:group>
      </w:pict>
    </w:r>
    <w:r w:rsidR="000263E1" w:rsidRPr="000263E1">
      <w:pict>
        <v:shapetype id="_x0000_t202" coordsize="21600,21600" o:spt="202" path="m,l,21600r21600,l21600,xe">
          <v:stroke joinstyle="miter"/>
          <v:path gradientshapeok="t" o:connecttype="rect"/>
        </v:shapetype>
        <v:shape id="docshape28" o:spid="_x0000_s2050" type="#_x0000_t202" style="position:absolute;margin-left:35pt;margin-top:558.4pt;width:57.85pt;height:14pt;z-index:-16145408;mso-position-horizontal-relative:page;mso-position-vertical-relative:page"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w:r>
    <w:r w:rsidR="000263E1" w:rsidRPr="000263E1">
      <w:pict>
        <v:shape id="docshape29" o:spid="_x0000_s2049" type="#_x0000_t202" style="position:absolute;margin-left:303.45pt;margin-top:559.25pt;width:70.75pt;height:14pt;z-index:-16144896;mso-position-horizontal-relative:page;mso-position-vertical-relative:page"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D23" w:rsidRDefault="00B56D23">
      <w:r>
        <w:separator/>
      </w:r>
    </w:p>
  </w:footnote>
  <w:footnote w:type="continuationSeparator" w:id="0">
    <w:p w:rsidR="00B56D23" w:rsidRDefault="00B56D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A638B"/>
    <w:multiLevelType w:val="hybridMultilevel"/>
    <w:tmpl w:val="04F8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22530"/>
    <o:shapelayout v:ext="edit">
      <o:idmap v:ext="edit" data="2"/>
    </o:shapelayout>
  </w:hdrShapeDefaults>
  <w:footnotePr>
    <w:footnote w:id="-1"/>
    <w:footnote w:id="0"/>
  </w:footnotePr>
  <w:endnotePr>
    <w:endnote w:id="-1"/>
    <w:endnote w:id="0"/>
  </w:endnotePr>
  <w:compat>
    <w:ulTrailSpace/>
    <w:shapeLayoutLikeWW8/>
  </w:compat>
  <w:rsids>
    <w:rsidRoot w:val="00C658FB"/>
    <w:rsid w:val="000263E1"/>
    <w:rsid w:val="0006416A"/>
    <w:rsid w:val="000A0636"/>
    <w:rsid w:val="001132F3"/>
    <w:rsid w:val="001A2F21"/>
    <w:rsid w:val="001B1569"/>
    <w:rsid w:val="001B197B"/>
    <w:rsid w:val="001E2151"/>
    <w:rsid w:val="001F65DF"/>
    <w:rsid w:val="00281F38"/>
    <w:rsid w:val="002B5981"/>
    <w:rsid w:val="003256E3"/>
    <w:rsid w:val="003571A9"/>
    <w:rsid w:val="003D441A"/>
    <w:rsid w:val="004069F0"/>
    <w:rsid w:val="00410C47"/>
    <w:rsid w:val="00432E2E"/>
    <w:rsid w:val="004A59B2"/>
    <w:rsid w:val="004C3C85"/>
    <w:rsid w:val="00503548"/>
    <w:rsid w:val="00557A24"/>
    <w:rsid w:val="00593F25"/>
    <w:rsid w:val="005D12F6"/>
    <w:rsid w:val="005F5CCF"/>
    <w:rsid w:val="006055EB"/>
    <w:rsid w:val="006265FD"/>
    <w:rsid w:val="006704C7"/>
    <w:rsid w:val="00683919"/>
    <w:rsid w:val="006C748F"/>
    <w:rsid w:val="007C4823"/>
    <w:rsid w:val="007D423D"/>
    <w:rsid w:val="007E3719"/>
    <w:rsid w:val="00856BFB"/>
    <w:rsid w:val="00917BA2"/>
    <w:rsid w:val="00971787"/>
    <w:rsid w:val="0097660A"/>
    <w:rsid w:val="009C61E1"/>
    <w:rsid w:val="009D0524"/>
    <w:rsid w:val="00A819F1"/>
    <w:rsid w:val="00AD36D0"/>
    <w:rsid w:val="00B56D23"/>
    <w:rsid w:val="00B966CC"/>
    <w:rsid w:val="00BB7A63"/>
    <w:rsid w:val="00BF1B6B"/>
    <w:rsid w:val="00C1012F"/>
    <w:rsid w:val="00C658FB"/>
    <w:rsid w:val="00CB247D"/>
    <w:rsid w:val="00CB5181"/>
    <w:rsid w:val="00D0437C"/>
    <w:rsid w:val="00D131A0"/>
    <w:rsid w:val="00D85FB5"/>
    <w:rsid w:val="00DD77E1"/>
    <w:rsid w:val="00E022AB"/>
    <w:rsid w:val="00E416DC"/>
    <w:rsid w:val="00E46554"/>
    <w:rsid w:val="00E51DBD"/>
    <w:rsid w:val="00E71179"/>
    <w:rsid w:val="00EA6182"/>
    <w:rsid w:val="00EB5D5C"/>
    <w:rsid w:val="00EC2980"/>
    <w:rsid w:val="00EC4137"/>
    <w:rsid w:val="00EC64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571A9"/>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571A9"/>
    <w:rPr>
      <w:sz w:val="24"/>
      <w:szCs w:val="24"/>
    </w:rPr>
  </w:style>
  <w:style w:type="paragraph" w:styleId="Title">
    <w:name w:val="Title"/>
    <w:basedOn w:val="Normal"/>
    <w:uiPriority w:val="1"/>
    <w:qFormat/>
    <w:rsid w:val="003571A9"/>
    <w:pPr>
      <w:spacing w:before="337"/>
      <w:ind w:left="11573" w:right="111" w:firstLine="209"/>
      <w:jc w:val="right"/>
    </w:pPr>
    <w:rPr>
      <w:b/>
      <w:bCs/>
      <w:sz w:val="78"/>
      <w:szCs w:val="78"/>
    </w:rPr>
  </w:style>
  <w:style w:type="paragraph" w:styleId="ListParagraph">
    <w:name w:val="List Paragraph"/>
    <w:basedOn w:val="Normal"/>
    <w:uiPriority w:val="1"/>
    <w:qFormat/>
    <w:rsid w:val="003571A9"/>
    <w:pPr>
      <w:spacing w:before="1"/>
      <w:ind w:left="1080" w:hanging="360"/>
    </w:pPr>
  </w:style>
  <w:style w:type="paragraph" w:customStyle="1" w:styleId="TableParagraph">
    <w:name w:val="Table Paragraph"/>
    <w:basedOn w:val="Normal"/>
    <w:uiPriority w:val="1"/>
    <w:qFormat/>
    <w:rsid w:val="003571A9"/>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table" w:styleId="TableGrid">
    <w:name w:val="Table Grid"/>
    <w:basedOn w:val="TableNormal"/>
    <w:uiPriority w:val="59"/>
    <w:rsid w:val="0068391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 Wilson</cp:lastModifiedBy>
  <cp:revision>3</cp:revision>
  <dcterms:created xsi:type="dcterms:W3CDTF">2023-07-24T13:57:00Z</dcterms:created>
  <dcterms:modified xsi:type="dcterms:W3CDTF">2023-07-30T17:40:00Z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