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014" w:rsidRDefault="001703DA" w:rsidP="55081C6A">
      <w:pPr>
        <w:jc w:val="center"/>
        <w:rPr>
          <w:rFonts w:ascii="NTPreCursivefk" w:hAnsi="NTPreCursivefk"/>
          <w:b/>
          <w:bCs/>
          <w:sz w:val="36"/>
          <w:szCs w:val="36"/>
          <w:u w:val="single"/>
        </w:rPr>
      </w:pPr>
      <w:r>
        <w:rPr>
          <w:rFonts w:ascii="NTPreCursivefk" w:hAnsi="NTPreCursivefk"/>
          <w:b/>
          <w:bCs/>
          <w:sz w:val="36"/>
          <w:szCs w:val="36"/>
          <w:u w:val="single"/>
        </w:rPr>
        <w:t xml:space="preserve">Creative Curriculum </w:t>
      </w:r>
      <w:r w:rsidR="00F2167F" w:rsidRPr="55081C6A">
        <w:rPr>
          <w:rFonts w:ascii="NTPreCursivefk" w:hAnsi="NTPreCursivefk"/>
          <w:b/>
          <w:bCs/>
          <w:sz w:val="36"/>
          <w:szCs w:val="36"/>
          <w:u w:val="single"/>
        </w:rPr>
        <w:t>2023</w:t>
      </w:r>
      <w:r>
        <w:rPr>
          <w:rFonts w:ascii="NTPreCursivefk" w:hAnsi="NTPreCursivefk"/>
          <w:b/>
          <w:bCs/>
          <w:sz w:val="36"/>
          <w:szCs w:val="36"/>
          <w:u w:val="single"/>
        </w:rPr>
        <w:t>-2024</w:t>
      </w:r>
      <w:r w:rsidR="00D62638" w:rsidRPr="55081C6A">
        <w:rPr>
          <w:rFonts w:ascii="NTPreCursivefk" w:hAnsi="NTPreCursivefk"/>
          <w:b/>
          <w:bCs/>
          <w:sz w:val="36"/>
          <w:szCs w:val="36"/>
          <w:u w:val="single"/>
        </w:rPr>
        <w:t xml:space="preserve"> ~ Year 3</w:t>
      </w:r>
    </w:p>
    <w:tbl>
      <w:tblPr>
        <w:tblStyle w:val="TableGrid"/>
        <w:tblW w:w="0" w:type="auto"/>
        <w:tblLook w:val="04A0"/>
      </w:tblPr>
      <w:tblGrid>
        <w:gridCol w:w="1242"/>
        <w:gridCol w:w="2268"/>
        <w:gridCol w:w="2410"/>
        <w:gridCol w:w="2126"/>
        <w:gridCol w:w="2268"/>
        <w:gridCol w:w="2507"/>
        <w:gridCol w:w="2690"/>
      </w:tblGrid>
      <w:tr w:rsidR="00A0101B" w:rsidTr="29C8275C">
        <w:trPr>
          <w:trHeight w:val="510"/>
        </w:trPr>
        <w:tc>
          <w:tcPr>
            <w:tcW w:w="1242" w:type="dxa"/>
            <w:tcBorders>
              <w:left w:val="triple" w:sz="4" w:space="0" w:color="auto"/>
              <w:bottom w:val="triple" w:sz="4" w:space="0" w:color="auto"/>
            </w:tcBorders>
          </w:tcPr>
          <w:p w:rsidR="00A0101B" w:rsidRDefault="00A0101B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</w:p>
        </w:tc>
        <w:tc>
          <w:tcPr>
            <w:tcW w:w="2268" w:type="dxa"/>
            <w:tcBorders>
              <w:bottom w:val="triple" w:sz="4" w:space="0" w:color="auto"/>
            </w:tcBorders>
            <w:shd w:val="clear" w:color="auto" w:fill="F79646" w:themeFill="accent6"/>
          </w:tcPr>
          <w:p w:rsidR="00A0101B" w:rsidRDefault="00A0101B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>
              <w:rPr>
                <w:rFonts w:ascii="NTPreCursivefk" w:hAnsi="NTPreCursivefk"/>
                <w:b/>
                <w:sz w:val="36"/>
                <w:u w:val="single"/>
              </w:rPr>
              <w:t>Autumn 1st</w:t>
            </w:r>
          </w:p>
        </w:tc>
        <w:tc>
          <w:tcPr>
            <w:tcW w:w="2410" w:type="dxa"/>
            <w:tcBorders>
              <w:bottom w:val="triple" w:sz="4" w:space="0" w:color="auto"/>
            </w:tcBorders>
            <w:shd w:val="clear" w:color="auto" w:fill="F79646" w:themeFill="accent6"/>
          </w:tcPr>
          <w:p w:rsidR="00A0101B" w:rsidRDefault="00A0101B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>
              <w:rPr>
                <w:rFonts w:ascii="NTPreCursivefk" w:hAnsi="NTPreCursivefk"/>
                <w:b/>
                <w:sz w:val="36"/>
                <w:u w:val="single"/>
              </w:rPr>
              <w:t>Autumn 2nd</w:t>
            </w:r>
          </w:p>
        </w:tc>
        <w:tc>
          <w:tcPr>
            <w:tcW w:w="2126" w:type="dxa"/>
            <w:tcBorders>
              <w:bottom w:val="triple" w:sz="4" w:space="0" w:color="auto"/>
            </w:tcBorders>
            <w:shd w:val="clear" w:color="auto" w:fill="92D050"/>
          </w:tcPr>
          <w:p w:rsidR="00A0101B" w:rsidRDefault="00A0101B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>
              <w:rPr>
                <w:rFonts w:ascii="NTPreCursivefk" w:hAnsi="NTPreCursivefk"/>
                <w:b/>
                <w:sz w:val="36"/>
                <w:u w:val="single"/>
              </w:rPr>
              <w:t>Spring 1st</w:t>
            </w:r>
          </w:p>
        </w:tc>
        <w:tc>
          <w:tcPr>
            <w:tcW w:w="2268" w:type="dxa"/>
            <w:tcBorders>
              <w:bottom w:val="triple" w:sz="4" w:space="0" w:color="auto"/>
            </w:tcBorders>
            <w:shd w:val="clear" w:color="auto" w:fill="92D050"/>
          </w:tcPr>
          <w:p w:rsidR="00A0101B" w:rsidRDefault="00A0101B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>
              <w:rPr>
                <w:rFonts w:ascii="NTPreCursivefk" w:hAnsi="NTPreCursivefk"/>
                <w:b/>
                <w:sz w:val="36"/>
                <w:u w:val="single"/>
              </w:rPr>
              <w:t>Spring 2nd</w:t>
            </w:r>
          </w:p>
        </w:tc>
        <w:tc>
          <w:tcPr>
            <w:tcW w:w="2507" w:type="dxa"/>
            <w:tcBorders>
              <w:bottom w:val="triple" w:sz="4" w:space="0" w:color="auto"/>
            </w:tcBorders>
            <w:shd w:val="clear" w:color="auto" w:fill="FFFF00"/>
          </w:tcPr>
          <w:p w:rsidR="00A0101B" w:rsidRDefault="00A0101B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>
              <w:rPr>
                <w:rFonts w:ascii="NTPreCursivefk" w:hAnsi="NTPreCursivefk"/>
                <w:b/>
                <w:sz w:val="36"/>
                <w:u w:val="single"/>
              </w:rPr>
              <w:t>Summer 1st</w:t>
            </w:r>
          </w:p>
        </w:tc>
        <w:tc>
          <w:tcPr>
            <w:tcW w:w="2690" w:type="dxa"/>
            <w:tcBorders>
              <w:bottom w:val="triple" w:sz="4" w:space="0" w:color="auto"/>
            </w:tcBorders>
            <w:shd w:val="clear" w:color="auto" w:fill="FFFF00"/>
          </w:tcPr>
          <w:p w:rsidR="00A0101B" w:rsidRDefault="00A0101B" w:rsidP="00BA4000">
            <w:pPr>
              <w:jc w:val="center"/>
              <w:rPr>
                <w:rFonts w:ascii="NTPreCursivefk" w:hAnsi="NTPreCursivefk"/>
                <w:b/>
                <w:sz w:val="36"/>
                <w:u w:val="single"/>
              </w:rPr>
            </w:pPr>
            <w:r>
              <w:rPr>
                <w:rFonts w:ascii="NTPreCursivefk" w:hAnsi="NTPreCursivefk"/>
                <w:b/>
                <w:sz w:val="36"/>
                <w:u w:val="single"/>
              </w:rPr>
              <w:t>Summer 2nd</w:t>
            </w:r>
          </w:p>
        </w:tc>
      </w:tr>
      <w:tr w:rsidR="00A0101B" w:rsidTr="29C8275C">
        <w:tc>
          <w:tcPr>
            <w:tcW w:w="1242" w:type="dxa"/>
            <w:tcBorders>
              <w:top w:val="triple" w:sz="4" w:space="0" w:color="auto"/>
              <w:left w:val="triple" w:sz="4" w:space="0" w:color="auto"/>
            </w:tcBorders>
          </w:tcPr>
          <w:p w:rsidR="00A0101B" w:rsidRDefault="00A0101B" w:rsidP="06A590E7">
            <w:pPr>
              <w:jc w:val="center"/>
              <w:rPr>
                <w:rFonts w:ascii="NTPreCursivefk" w:hAnsi="NTPreCursivefk"/>
                <w:b/>
                <w:bCs/>
                <w:sz w:val="36"/>
                <w:szCs w:val="36"/>
                <w:u w:val="single"/>
              </w:rPr>
            </w:pPr>
            <w:r w:rsidRPr="06A590E7">
              <w:rPr>
                <w:rFonts w:ascii="NTPreCursivefk" w:hAnsi="NTPreCursivefk"/>
                <w:b/>
                <w:bCs/>
                <w:sz w:val="28"/>
                <w:szCs w:val="28"/>
                <w:u w:val="single"/>
              </w:rPr>
              <w:t>Topic Title</w:t>
            </w:r>
          </w:p>
        </w:tc>
        <w:tc>
          <w:tcPr>
            <w:tcW w:w="2268" w:type="dxa"/>
            <w:tcBorders>
              <w:top w:val="triple" w:sz="4" w:space="0" w:color="auto"/>
            </w:tcBorders>
            <w:shd w:val="clear" w:color="auto" w:fill="B6DDE8" w:themeFill="accent5" w:themeFillTint="66"/>
          </w:tcPr>
          <w:p w:rsidR="00A0101B" w:rsidRDefault="00A0101B" w:rsidP="06A590E7">
            <w:pPr>
              <w:jc w:val="center"/>
              <w:rPr>
                <w:rFonts w:ascii="NTPreCursivefk" w:hAnsi="NTPreCursivefk"/>
                <w:b/>
                <w:bCs/>
                <w:sz w:val="36"/>
                <w:szCs w:val="36"/>
              </w:rPr>
            </w:pPr>
            <w:r w:rsidRPr="06A590E7">
              <w:rPr>
                <w:rFonts w:ascii="NTPreCursivefk" w:hAnsi="NTPreCursivefk"/>
                <w:b/>
                <w:bCs/>
                <w:sz w:val="36"/>
                <w:szCs w:val="36"/>
              </w:rPr>
              <w:t xml:space="preserve">Eat well to </w:t>
            </w:r>
          </w:p>
          <w:p w:rsidR="00977821" w:rsidRDefault="00A0101B" w:rsidP="06A590E7">
            <w:pPr>
              <w:jc w:val="center"/>
              <w:rPr>
                <w:rFonts w:ascii="NTPreCursivefk" w:hAnsi="NTPreCursivefk"/>
                <w:b/>
                <w:bCs/>
                <w:sz w:val="36"/>
                <w:szCs w:val="36"/>
              </w:rPr>
            </w:pPr>
            <w:r w:rsidRPr="06A590E7">
              <w:rPr>
                <w:rFonts w:ascii="NTPreCursivefk" w:hAnsi="NTPreCursivefk"/>
                <w:b/>
                <w:bCs/>
                <w:sz w:val="36"/>
                <w:szCs w:val="36"/>
              </w:rPr>
              <w:t>grow well</w:t>
            </w:r>
          </w:p>
          <w:p w:rsidR="00977821" w:rsidRDefault="00977821" w:rsidP="06A590E7">
            <w:pPr>
              <w:jc w:val="center"/>
              <w:rPr>
                <w:rFonts w:ascii="NTPreCursivefk" w:hAnsi="NTPreCursivefk"/>
                <w:sz w:val="36"/>
                <w:szCs w:val="36"/>
              </w:rPr>
            </w:pPr>
          </w:p>
          <w:p w:rsidR="00977821" w:rsidRPr="00977821" w:rsidRDefault="00977821" w:rsidP="06A590E7">
            <w:pPr>
              <w:jc w:val="center"/>
              <w:rPr>
                <w:rFonts w:ascii="NTPreCursivefk" w:hAnsi="NTPreCursivefk"/>
                <w:sz w:val="36"/>
                <w:szCs w:val="36"/>
              </w:rPr>
            </w:pPr>
            <w:r w:rsidRPr="06A590E7">
              <w:rPr>
                <w:rFonts w:ascii="NTPreCursivefk" w:hAnsi="NTPreCursivefk"/>
                <w:sz w:val="36"/>
                <w:szCs w:val="36"/>
              </w:rPr>
              <w:t>6 weeks</w:t>
            </w:r>
          </w:p>
        </w:tc>
        <w:tc>
          <w:tcPr>
            <w:tcW w:w="2410" w:type="dxa"/>
            <w:tcBorders>
              <w:top w:val="triple" w:sz="4" w:space="0" w:color="auto"/>
            </w:tcBorders>
            <w:shd w:val="clear" w:color="auto" w:fill="B6DDE8" w:themeFill="accent5" w:themeFillTint="66"/>
          </w:tcPr>
          <w:p w:rsidR="00A0101B" w:rsidRDefault="00A0101B" w:rsidP="06A590E7">
            <w:pPr>
              <w:jc w:val="center"/>
              <w:rPr>
                <w:rFonts w:ascii="NTPreCursivefk" w:hAnsi="NTPreCursivefk"/>
                <w:b/>
                <w:bCs/>
                <w:sz w:val="36"/>
                <w:szCs w:val="36"/>
              </w:rPr>
            </w:pPr>
            <w:r w:rsidRPr="06A590E7">
              <w:rPr>
                <w:rFonts w:ascii="NTPreCursivefk" w:hAnsi="NTPreCursivefk"/>
                <w:b/>
                <w:bCs/>
                <w:sz w:val="36"/>
                <w:szCs w:val="36"/>
              </w:rPr>
              <w:t xml:space="preserve">Walk like </w:t>
            </w:r>
          </w:p>
          <w:p w:rsidR="00A0101B" w:rsidRDefault="00A0101B" w:rsidP="06A590E7">
            <w:pPr>
              <w:jc w:val="center"/>
              <w:rPr>
                <w:rFonts w:ascii="NTPreCursivefk" w:hAnsi="NTPreCursivefk"/>
                <w:b/>
                <w:bCs/>
                <w:sz w:val="36"/>
                <w:szCs w:val="36"/>
              </w:rPr>
            </w:pPr>
            <w:r w:rsidRPr="06A590E7">
              <w:rPr>
                <w:rFonts w:ascii="NTPreCursivefk" w:hAnsi="NTPreCursivefk"/>
                <w:b/>
                <w:bCs/>
                <w:sz w:val="36"/>
                <w:szCs w:val="36"/>
              </w:rPr>
              <w:t xml:space="preserve">an Egyptian </w:t>
            </w:r>
          </w:p>
          <w:p w:rsidR="00977821" w:rsidRDefault="00977821" w:rsidP="06A590E7">
            <w:pPr>
              <w:jc w:val="center"/>
              <w:rPr>
                <w:rFonts w:ascii="NTPreCursivefk" w:hAnsi="NTPreCursivefk"/>
                <w:sz w:val="36"/>
                <w:szCs w:val="36"/>
              </w:rPr>
            </w:pPr>
          </w:p>
          <w:p w:rsidR="00977821" w:rsidRPr="00977821" w:rsidRDefault="00977821" w:rsidP="06A590E7">
            <w:pPr>
              <w:jc w:val="center"/>
              <w:rPr>
                <w:rFonts w:ascii="NTPreCursivefk" w:hAnsi="NTPreCursivefk"/>
                <w:sz w:val="36"/>
                <w:szCs w:val="36"/>
              </w:rPr>
            </w:pPr>
            <w:r w:rsidRPr="06A590E7">
              <w:rPr>
                <w:rFonts w:ascii="NTPreCursivefk" w:hAnsi="NTPreCursivefk"/>
                <w:sz w:val="36"/>
                <w:szCs w:val="36"/>
              </w:rPr>
              <w:t>7 weeks</w:t>
            </w:r>
          </w:p>
        </w:tc>
        <w:tc>
          <w:tcPr>
            <w:tcW w:w="2126" w:type="dxa"/>
            <w:tcBorders>
              <w:top w:val="triple" w:sz="4" w:space="0" w:color="auto"/>
            </w:tcBorders>
            <w:shd w:val="clear" w:color="auto" w:fill="B6DDE8" w:themeFill="accent5" w:themeFillTint="66"/>
          </w:tcPr>
          <w:p w:rsidR="00A0101B" w:rsidRDefault="00A0101B" w:rsidP="06A590E7">
            <w:pPr>
              <w:jc w:val="center"/>
              <w:rPr>
                <w:rFonts w:ascii="NTPreCursivefk" w:hAnsi="NTPreCursivefk"/>
                <w:b/>
                <w:bCs/>
                <w:sz w:val="36"/>
                <w:szCs w:val="36"/>
              </w:rPr>
            </w:pPr>
            <w:r w:rsidRPr="06A590E7">
              <w:rPr>
                <w:rFonts w:ascii="NTPreCursivefk" w:hAnsi="NTPreCursivefk"/>
                <w:b/>
                <w:bCs/>
                <w:sz w:val="36"/>
                <w:szCs w:val="36"/>
              </w:rPr>
              <w:t>Can you feel the force?</w:t>
            </w:r>
          </w:p>
          <w:p w:rsidR="00373B88" w:rsidRDefault="00373B88" w:rsidP="06A590E7">
            <w:pPr>
              <w:jc w:val="center"/>
              <w:rPr>
                <w:rFonts w:ascii="NTPreCursivefk" w:hAnsi="NTPreCursivefk"/>
                <w:sz w:val="36"/>
                <w:szCs w:val="36"/>
              </w:rPr>
            </w:pPr>
          </w:p>
          <w:p w:rsidR="00977821" w:rsidRDefault="00977821" w:rsidP="06A590E7">
            <w:pPr>
              <w:jc w:val="center"/>
              <w:rPr>
                <w:rFonts w:ascii="NTPreCursivefk" w:hAnsi="NTPreCursivefk"/>
                <w:sz w:val="36"/>
                <w:szCs w:val="36"/>
              </w:rPr>
            </w:pPr>
            <w:r w:rsidRPr="06A590E7">
              <w:rPr>
                <w:rFonts w:ascii="NTPreCursivefk" w:hAnsi="NTPreCursivefk"/>
                <w:sz w:val="36"/>
                <w:szCs w:val="36"/>
              </w:rPr>
              <w:t>5 weeks</w:t>
            </w:r>
          </w:p>
          <w:p w:rsidR="00977821" w:rsidRPr="00977821" w:rsidRDefault="00977821" w:rsidP="06A590E7">
            <w:pPr>
              <w:jc w:val="center"/>
              <w:rPr>
                <w:rFonts w:ascii="NTPreCursivefk" w:hAnsi="NTPreCursivefk"/>
                <w:sz w:val="36"/>
                <w:szCs w:val="36"/>
              </w:rPr>
            </w:pPr>
            <w:r w:rsidRPr="06A590E7">
              <w:rPr>
                <w:rFonts w:ascii="NTPreCursivefk" w:hAnsi="NTPreCursivefk"/>
                <w:sz w:val="36"/>
                <w:szCs w:val="36"/>
              </w:rPr>
              <w:t>1 writ ass.</w:t>
            </w:r>
          </w:p>
        </w:tc>
        <w:tc>
          <w:tcPr>
            <w:tcW w:w="2268" w:type="dxa"/>
            <w:tcBorders>
              <w:top w:val="triple" w:sz="4" w:space="0" w:color="auto"/>
            </w:tcBorders>
            <w:shd w:val="clear" w:color="auto" w:fill="B6DDE8" w:themeFill="accent5" w:themeFillTint="66"/>
          </w:tcPr>
          <w:p w:rsidR="00B262B8" w:rsidRPr="00BA7AC2" w:rsidRDefault="00B262B8" w:rsidP="06A590E7">
            <w:pPr>
              <w:jc w:val="center"/>
              <w:rPr>
                <w:rFonts w:ascii="NTPreCursivefk" w:hAnsi="NTPreCursivefk"/>
                <w:b/>
                <w:bCs/>
                <w:sz w:val="36"/>
                <w:szCs w:val="36"/>
              </w:rPr>
            </w:pPr>
            <w:r w:rsidRPr="06A590E7">
              <w:rPr>
                <w:rFonts w:ascii="NTPreCursivefk" w:hAnsi="NTPreCursivefk"/>
                <w:b/>
                <w:bCs/>
                <w:sz w:val="36"/>
                <w:szCs w:val="36"/>
              </w:rPr>
              <w:t>Yabba-dabba-doo!</w:t>
            </w:r>
          </w:p>
          <w:p w:rsidR="00373B88" w:rsidRDefault="00373B88" w:rsidP="06A590E7">
            <w:pPr>
              <w:jc w:val="center"/>
              <w:rPr>
                <w:rFonts w:ascii="NTPreCursivefk" w:hAnsi="NTPreCursivefk"/>
                <w:sz w:val="36"/>
                <w:szCs w:val="36"/>
              </w:rPr>
            </w:pPr>
          </w:p>
          <w:p w:rsidR="00977821" w:rsidRPr="00977821" w:rsidRDefault="00977821" w:rsidP="06A590E7">
            <w:pPr>
              <w:jc w:val="center"/>
              <w:rPr>
                <w:rFonts w:ascii="NTPreCursivefk" w:hAnsi="NTPreCursivefk"/>
                <w:sz w:val="36"/>
                <w:szCs w:val="36"/>
              </w:rPr>
            </w:pPr>
            <w:r w:rsidRPr="06A590E7">
              <w:rPr>
                <w:rFonts w:ascii="NTPreCursivefk" w:hAnsi="NTPreCursivefk"/>
                <w:sz w:val="36"/>
                <w:szCs w:val="36"/>
              </w:rPr>
              <w:t>6 weeks</w:t>
            </w:r>
          </w:p>
        </w:tc>
        <w:tc>
          <w:tcPr>
            <w:tcW w:w="2507" w:type="dxa"/>
            <w:tcBorders>
              <w:top w:val="triple" w:sz="4" w:space="0" w:color="auto"/>
            </w:tcBorders>
            <w:shd w:val="clear" w:color="auto" w:fill="B6DDE8" w:themeFill="accent5" w:themeFillTint="66"/>
          </w:tcPr>
          <w:p w:rsidR="00977821" w:rsidRDefault="00B262B8" w:rsidP="06A590E7">
            <w:pPr>
              <w:jc w:val="center"/>
              <w:rPr>
                <w:rFonts w:ascii="NTPreCursivefk" w:hAnsi="NTPreCursivefk"/>
                <w:b/>
                <w:bCs/>
                <w:sz w:val="36"/>
                <w:szCs w:val="36"/>
              </w:rPr>
            </w:pPr>
            <w:r w:rsidRPr="06A590E7">
              <w:rPr>
                <w:rFonts w:ascii="NTPreCursivefk" w:hAnsi="NTPreCursivefk"/>
                <w:b/>
                <w:bCs/>
                <w:sz w:val="36"/>
                <w:szCs w:val="36"/>
              </w:rPr>
              <w:t xml:space="preserve">Magnificent Mountains </w:t>
            </w:r>
          </w:p>
          <w:p w:rsidR="06A590E7" w:rsidRDefault="06A590E7" w:rsidP="06A590E7">
            <w:pPr>
              <w:jc w:val="center"/>
              <w:rPr>
                <w:rFonts w:ascii="NTPreCursivefk" w:hAnsi="NTPreCursivefk"/>
                <w:b/>
                <w:bCs/>
                <w:sz w:val="36"/>
                <w:szCs w:val="36"/>
              </w:rPr>
            </w:pPr>
          </w:p>
          <w:p w:rsidR="00A0101B" w:rsidRDefault="00373B88" w:rsidP="06A590E7">
            <w:pPr>
              <w:rPr>
                <w:rFonts w:ascii="NTPreCursivefk" w:hAnsi="NTPreCursivefk"/>
                <w:sz w:val="36"/>
                <w:szCs w:val="36"/>
              </w:rPr>
            </w:pPr>
            <w:r w:rsidRPr="06A590E7">
              <w:rPr>
                <w:rFonts w:ascii="NTPreCursivefk" w:hAnsi="NTPreCursivefk"/>
                <w:sz w:val="36"/>
                <w:szCs w:val="36"/>
              </w:rPr>
              <w:t xml:space="preserve">     </w:t>
            </w:r>
            <w:r w:rsidR="00977821" w:rsidRPr="06A590E7">
              <w:rPr>
                <w:rFonts w:ascii="NTPreCursivefk" w:hAnsi="NTPreCursivefk"/>
                <w:sz w:val="36"/>
                <w:szCs w:val="36"/>
              </w:rPr>
              <w:t>6 weeks</w:t>
            </w:r>
          </w:p>
          <w:p w:rsidR="00373B88" w:rsidRPr="00977821" w:rsidRDefault="00373B88" w:rsidP="06A590E7">
            <w:pPr>
              <w:jc w:val="center"/>
              <w:rPr>
                <w:rFonts w:ascii="NTPreCursivefk" w:hAnsi="NTPreCursivefk"/>
                <w:sz w:val="36"/>
                <w:szCs w:val="36"/>
              </w:rPr>
            </w:pPr>
            <w:r w:rsidRPr="06A590E7">
              <w:rPr>
                <w:rFonts w:ascii="NTPreCursivefk" w:hAnsi="NTPreCursivefk"/>
                <w:sz w:val="36"/>
                <w:szCs w:val="36"/>
              </w:rPr>
              <w:t>1 writ ass.</w:t>
            </w:r>
          </w:p>
        </w:tc>
        <w:tc>
          <w:tcPr>
            <w:tcW w:w="2690" w:type="dxa"/>
            <w:tcBorders>
              <w:top w:val="triple" w:sz="4" w:space="0" w:color="auto"/>
            </w:tcBorders>
            <w:shd w:val="clear" w:color="auto" w:fill="B6DDE8" w:themeFill="accent5" w:themeFillTint="66"/>
          </w:tcPr>
          <w:p w:rsidR="00A0101B" w:rsidRPr="00BA7AC2" w:rsidRDefault="00A0101B" w:rsidP="06A590E7">
            <w:pPr>
              <w:jc w:val="center"/>
              <w:rPr>
                <w:rFonts w:ascii="NTPreCursivefk" w:hAnsi="NTPreCursivefk"/>
                <w:b/>
                <w:bCs/>
                <w:sz w:val="36"/>
                <w:szCs w:val="36"/>
              </w:rPr>
            </w:pPr>
            <w:r w:rsidRPr="06A590E7">
              <w:rPr>
                <w:rFonts w:ascii="NTPreCursivefk" w:hAnsi="NTPreCursivefk"/>
                <w:b/>
                <w:bCs/>
                <w:sz w:val="36"/>
                <w:szCs w:val="36"/>
              </w:rPr>
              <w:t>Grow well and Bee happy!</w:t>
            </w:r>
          </w:p>
          <w:p w:rsidR="00977821" w:rsidRDefault="00977821" w:rsidP="06A590E7">
            <w:pPr>
              <w:jc w:val="center"/>
              <w:rPr>
                <w:rFonts w:ascii="NTPreCursivefk" w:hAnsi="NTPreCursivefk"/>
                <w:b/>
                <w:bCs/>
                <w:sz w:val="36"/>
                <w:szCs w:val="36"/>
              </w:rPr>
            </w:pPr>
          </w:p>
          <w:p w:rsidR="00A0101B" w:rsidRPr="00977821" w:rsidRDefault="00977821" w:rsidP="06A590E7">
            <w:pPr>
              <w:jc w:val="center"/>
              <w:rPr>
                <w:rFonts w:ascii="NTPreCursivefk" w:hAnsi="NTPreCursivefk"/>
                <w:sz w:val="36"/>
                <w:szCs w:val="36"/>
              </w:rPr>
            </w:pPr>
            <w:r w:rsidRPr="06A590E7">
              <w:rPr>
                <w:rFonts w:ascii="NTPreCursivefk" w:hAnsi="NTPreCursivefk"/>
                <w:sz w:val="36"/>
                <w:szCs w:val="36"/>
              </w:rPr>
              <w:t>7 weeks</w:t>
            </w:r>
          </w:p>
        </w:tc>
      </w:tr>
      <w:tr w:rsidR="00A0101B" w:rsidTr="29C8275C">
        <w:tc>
          <w:tcPr>
            <w:tcW w:w="1242" w:type="dxa"/>
            <w:tcBorders>
              <w:left w:val="triple" w:sz="4" w:space="0" w:color="auto"/>
            </w:tcBorders>
          </w:tcPr>
          <w:p w:rsidR="00A0101B" w:rsidRDefault="00A0101B" w:rsidP="00C760FE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English</w:t>
            </w:r>
          </w:p>
          <w:p w:rsidR="004E1301" w:rsidRDefault="004E1301" w:rsidP="00C760FE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</w:p>
          <w:p w:rsidR="004E1301" w:rsidRDefault="004E1301" w:rsidP="00C760FE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</w:p>
          <w:p w:rsidR="004E1301" w:rsidRDefault="004E1301" w:rsidP="00C760FE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</w:p>
          <w:p w:rsidR="004E1301" w:rsidRDefault="004E1301" w:rsidP="06A590E7">
            <w:pPr>
              <w:jc w:val="center"/>
              <w:rPr>
                <w:rFonts w:ascii="NTPreCursivefk" w:hAnsi="NTPreCursivefk"/>
                <w:b/>
                <w:bCs/>
                <w:sz w:val="24"/>
                <w:szCs w:val="24"/>
                <w:u w:val="single"/>
              </w:rPr>
            </w:pPr>
          </w:p>
          <w:p w:rsidR="00146BF5" w:rsidRDefault="00146BF5" w:rsidP="06A590E7">
            <w:pPr>
              <w:jc w:val="center"/>
              <w:rPr>
                <w:rFonts w:ascii="NTPreCursivefk" w:hAnsi="NTPreCursivefk"/>
                <w:b/>
                <w:bCs/>
                <w:sz w:val="24"/>
                <w:szCs w:val="24"/>
                <w:u w:val="single"/>
              </w:rPr>
            </w:pPr>
          </w:p>
          <w:p w:rsidR="06A590E7" w:rsidRDefault="06A590E7" w:rsidP="06A590E7">
            <w:pPr>
              <w:jc w:val="center"/>
              <w:rPr>
                <w:rFonts w:ascii="NTPreCursivefk" w:hAnsi="NTPreCursivefk"/>
                <w:b/>
                <w:bCs/>
                <w:sz w:val="24"/>
                <w:szCs w:val="24"/>
                <w:u w:val="single"/>
              </w:rPr>
            </w:pPr>
          </w:p>
          <w:p w:rsidR="06A590E7" w:rsidRDefault="06A590E7" w:rsidP="06A590E7">
            <w:pPr>
              <w:jc w:val="center"/>
              <w:rPr>
                <w:rFonts w:ascii="NTPreCursivefk" w:hAnsi="NTPreCursivefk"/>
                <w:b/>
                <w:bCs/>
                <w:sz w:val="24"/>
                <w:szCs w:val="24"/>
                <w:u w:val="single"/>
              </w:rPr>
            </w:pPr>
          </w:p>
          <w:p w:rsidR="004E1301" w:rsidRPr="00BA4000" w:rsidRDefault="004E1301" w:rsidP="00C760FE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>
              <w:rPr>
                <w:rFonts w:ascii="NTPreCursivefk" w:hAnsi="NTPreCursivefk"/>
                <w:b/>
                <w:sz w:val="24"/>
                <w:u w:val="single"/>
              </w:rPr>
              <w:t>Guided Reading</w:t>
            </w:r>
          </w:p>
        </w:tc>
        <w:tc>
          <w:tcPr>
            <w:tcW w:w="2268" w:type="dxa"/>
          </w:tcPr>
          <w:p w:rsidR="00146BF5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The Incredible Book Eating Boy</w:t>
            </w:r>
          </w:p>
          <w:p w:rsidR="00A0101B" w:rsidRPr="00977821" w:rsidRDefault="00146BF5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6A590E7">
              <w:rPr>
                <w:rFonts w:ascii="NTPreCursivefk" w:hAnsi="NTPreCursivefk"/>
                <w:color w:val="FF0000"/>
                <w:sz w:val="24"/>
                <w:szCs w:val="24"/>
              </w:rPr>
              <w:t xml:space="preserve">Informal letters </w:t>
            </w:r>
          </w:p>
          <w:p w:rsidR="004E1301" w:rsidRPr="00977821" w:rsidRDefault="004E1301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</w:p>
          <w:p w:rsidR="004E1301" w:rsidRDefault="00146BF5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4B049982">
              <w:rPr>
                <w:rFonts w:ascii="NTPreCursivefk" w:hAnsi="NTPreCursivefk"/>
                <w:sz w:val="24"/>
                <w:szCs w:val="24"/>
              </w:rPr>
              <w:t xml:space="preserve">SPAG – Litshed stage 3 </w:t>
            </w:r>
          </w:p>
          <w:p w:rsidR="00977821" w:rsidRDefault="00146BF5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4B049982">
              <w:rPr>
                <w:rFonts w:ascii="NTPreCursivefk" w:hAnsi="NTPreCursivefk"/>
                <w:sz w:val="24"/>
                <w:szCs w:val="24"/>
              </w:rPr>
              <w:t xml:space="preserve">Spelling – Lit shed Stage 3 </w:t>
            </w:r>
          </w:p>
          <w:p w:rsidR="06A590E7" w:rsidRDefault="06A590E7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4E1301" w:rsidRPr="00AE2D2D" w:rsidRDefault="00037F38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60 second reads </w:t>
            </w:r>
            <w:r w:rsidR="004E1301" w:rsidRPr="06A590E7">
              <w:rPr>
                <w:rFonts w:ascii="NTPreCursivefk" w:hAnsi="NTPreCursivefk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037F38" w:rsidRDefault="00977821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Tadeo Jones </w:t>
            </w:r>
          </w:p>
          <w:p w:rsidR="00977821" w:rsidRPr="00977821" w:rsidRDefault="00977821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6A590E7">
              <w:rPr>
                <w:rFonts w:ascii="NTPreCursivefk" w:hAnsi="NTPreCursivefk"/>
                <w:color w:val="FF0000"/>
                <w:sz w:val="24"/>
                <w:szCs w:val="24"/>
              </w:rPr>
              <w:t>Narrative and diary</w:t>
            </w:r>
          </w:p>
          <w:p w:rsidR="004E1301" w:rsidRPr="00977821" w:rsidRDefault="004E1301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The Egyptian Cinderella </w:t>
            </w:r>
            <w:r w:rsidR="00977821" w:rsidRPr="06A590E7">
              <w:rPr>
                <w:rFonts w:ascii="NTPreCursivefk" w:hAnsi="NTPreCursivefk"/>
                <w:color w:val="FF0000"/>
                <w:sz w:val="24"/>
                <w:szCs w:val="24"/>
              </w:rPr>
              <w:t>story with a familiar setting</w:t>
            </w:r>
          </w:p>
          <w:p w:rsidR="004E1301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Pepi &amp;</w:t>
            </w:r>
            <w:r w:rsidR="00A0101B" w:rsidRPr="06A590E7">
              <w:rPr>
                <w:rFonts w:ascii="NTPreCursivefk" w:hAnsi="NTPreCursivefk"/>
                <w:sz w:val="24"/>
                <w:szCs w:val="24"/>
              </w:rPr>
              <w:t xml:space="preserve"> the secret names</w:t>
            </w:r>
            <w:r w:rsidRPr="06A590E7">
              <w:rPr>
                <w:rFonts w:ascii="NTPreCursivefk" w:hAnsi="NTPreCursivefk"/>
                <w:sz w:val="24"/>
                <w:szCs w:val="24"/>
              </w:rPr>
              <w:t xml:space="preserve">  </w:t>
            </w:r>
          </w:p>
          <w:p w:rsidR="00A0101B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Non-fiction – Ancient Egypt</w:t>
            </w:r>
          </w:p>
          <w:p w:rsidR="004E1301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8563249" w:rsidRDefault="08563249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4B049982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A0101B" w:rsidRPr="004E1301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Egyptians 60 Sec Reads </w:t>
            </w:r>
          </w:p>
        </w:tc>
        <w:tc>
          <w:tcPr>
            <w:tcW w:w="2126" w:type="dxa"/>
          </w:tcPr>
          <w:p w:rsidR="004E1301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The Iron Man</w:t>
            </w:r>
          </w:p>
          <w:p w:rsidR="00977821" w:rsidRDefault="00977821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6A590E7">
              <w:rPr>
                <w:rFonts w:ascii="NTPreCursivefk" w:hAnsi="NTPreCursivefk"/>
                <w:color w:val="FF0000"/>
                <w:sz w:val="24"/>
                <w:szCs w:val="24"/>
              </w:rPr>
              <w:t>2 recount - newspaper</w:t>
            </w:r>
          </w:p>
          <w:p w:rsidR="00977821" w:rsidRPr="00977821" w:rsidRDefault="00977821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6A590E7">
              <w:rPr>
                <w:rFonts w:ascii="NTPreCursivefk" w:hAnsi="NTPreCursivefk"/>
                <w:color w:val="FF0000"/>
                <w:sz w:val="24"/>
                <w:szCs w:val="24"/>
              </w:rPr>
              <w:t xml:space="preserve">2 persuasive </w:t>
            </w:r>
            <w:r w:rsidR="62916D22" w:rsidRPr="06A590E7">
              <w:rPr>
                <w:rFonts w:ascii="NTPreCursivefk" w:hAnsi="NTPreCursivefk"/>
                <w:color w:val="FF0000"/>
                <w:sz w:val="24"/>
                <w:szCs w:val="24"/>
              </w:rPr>
              <w:t xml:space="preserve">- leaflet </w:t>
            </w:r>
          </w:p>
          <w:p w:rsidR="004E1301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4E1301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977821" w:rsidRDefault="0097782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B262B8" w:rsidRDefault="00B262B8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373B88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The Iron Man</w:t>
            </w:r>
            <w:r w:rsidR="004E1301" w:rsidRPr="06A590E7">
              <w:rPr>
                <w:rFonts w:ascii="NTPreCursivefk" w:hAnsi="NTPreCursivefk"/>
                <w:sz w:val="24"/>
                <w:szCs w:val="24"/>
              </w:rPr>
              <w:t xml:space="preserve"> </w:t>
            </w:r>
            <w:r w:rsidR="00373B88" w:rsidRPr="06A590E7">
              <w:rPr>
                <w:rFonts w:ascii="NTPreCursivefk" w:hAnsi="NTPreCursivefk"/>
                <w:sz w:val="24"/>
                <w:szCs w:val="24"/>
              </w:rPr>
              <w:t>/</w:t>
            </w:r>
          </w:p>
          <w:p w:rsidR="00A0101B" w:rsidRPr="00977821" w:rsidRDefault="00373B88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Robots (literacy shed) </w:t>
            </w:r>
          </w:p>
        </w:tc>
        <w:tc>
          <w:tcPr>
            <w:tcW w:w="2268" w:type="dxa"/>
          </w:tcPr>
          <w:p w:rsidR="00A0101B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Cloud poetry, Partly Cloudy (story writing)</w:t>
            </w:r>
          </w:p>
          <w:p w:rsidR="00977821" w:rsidRPr="00977821" w:rsidRDefault="00977821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6A590E7">
              <w:rPr>
                <w:rFonts w:ascii="NTPreCursivefk" w:hAnsi="NTPreCursivefk"/>
                <w:color w:val="FF0000"/>
                <w:sz w:val="24"/>
                <w:szCs w:val="24"/>
              </w:rPr>
              <w:t>6 poetry</w:t>
            </w:r>
          </w:p>
          <w:p w:rsidR="004E1301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4E1301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4E1301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007FBD" w:rsidRDefault="00007FBD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007FBD" w:rsidRDefault="00007FBD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B262B8" w:rsidRDefault="00B262B8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B262B8" w:rsidRDefault="00B262B8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Stone Age Boy </w:t>
            </w:r>
          </w:p>
          <w:p w:rsidR="00007FBD" w:rsidRPr="00C760FE" w:rsidRDefault="00007FBD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07" w:type="dxa"/>
          </w:tcPr>
          <w:p w:rsidR="00B262B8" w:rsidRDefault="00B262B8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How to trap a Stone Giant </w:t>
            </w:r>
          </w:p>
          <w:p w:rsidR="00977821" w:rsidRDefault="00977821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6A590E7">
              <w:rPr>
                <w:rFonts w:ascii="NTPreCursivefk" w:hAnsi="NTPreCursivefk"/>
                <w:color w:val="FF0000"/>
                <w:sz w:val="24"/>
                <w:szCs w:val="24"/>
              </w:rPr>
              <w:t>2 explanation</w:t>
            </w:r>
          </w:p>
          <w:p w:rsidR="004E1301" w:rsidRDefault="1E2A52C0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6A590E7">
              <w:rPr>
                <w:rFonts w:ascii="NTPreCursivefk" w:hAnsi="NTPreCursivefk"/>
                <w:color w:val="FF0000"/>
                <w:sz w:val="24"/>
                <w:szCs w:val="24"/>
              </w:rPr>
              <w:t>Instructions</w:t>
            </w:r>
          </w:p>
          <w:p w:rsidR="004E1301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4E1301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4E1301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977821" w:rsidRDefault="0097782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977821" w:rsidRDefault="0097782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4E1301" w:rsidRPr="00267DE8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690" w:type="dxa"/>
          </w:tcPr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Non-fiction texts (based on plants)</w:t>
            </w:r>
          </w:p>
          <w:p w:rsidR="3A501E18" w:rsidRDefault="3A501E18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6A590E7">
              <w:rPr>
                <w:rFonts w:ascii="NTPreCursivefk" w:hAnsi="NTPreCursivefk"/>
                <w:color w:val="FF0000"/>
                <w:sz w:val="24"/>
                <w:szCs w:val="24"/>
              </w:rPr>
              <w:t>2</w:t>
            </w:r>
            <w:r w:rsidR="589EB689" w:rsidRPr="06A590E7">
              <w:rPr>
                <w:rFonts w:ascii="NTPreCursivefk" w:hAnsi="NTPreCursivefk"/>
                <w:color w:val="FF0000"/>
                <w:sz w:val="24"/>
                <w:szCs w:val="24"/>
              </w:rPr>
              <w:t xml:space="preserve"> letters</w:t>
            </w:r>
          </w:p>
          <w:p w:rsidR="00977821" w:rsidRPr="00977821" w:rsidRDefault="00977821" w:rsidP="06A590E7">
            <w:pPr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6A590E7">
              <w:rPr>
                <w:rFonts w:ascii="NTPreCursivefk" w:hAnsi="NTPreCursivefk"/>
                <w:color w:val="FF0000"/>
                <w:sz w:val="24"/>
                <w:szCs w:val="24"/>
              </w:rPr>
              <w:t>Non-chronological report (subheadings)</w:t>
            </w:r>
          </w:p>
          <w:p w:rsidR="004E1301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977821" w:rsidRDefault="0097782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977821" w:rsidRDefault="0097782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977821" w:rsidRDefault="00977821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B262B8" w:rsidRDefault="00B262B8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6A590E7" w:rsidRDefault="06A590E7" w:rsidP="4B049982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4E1301" w:rsidRPr="00C760FE" w:rsidRDefault="004E1301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Dangerous Plants</w:t>
            </w:r>
          </w:p>
        </w:tc>
      </w:tr>
      <w:tr w:rsidR="00A0101B" w:rsidTr="29C8275C">
        <w:trPr>
          <w:trHeight w:val="1470"/>
        </w:trPr>
        <w:tc>
          <w:tcPr>
            <w:tcW w:w="1242" w:type="dxa"/>
            <w:tcBorders>
              <w:left w:val="triple" w:sz="4" w:space="0" w:color="auto"/>
            </w:tcBorders>
          </w:tcPr>
          <w:p w:rsidR="00A0101B" w:rsidRPr="00BA4000" w:rsidRDefault="00A0101B" w:rsidP="00C760FE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Maths</w:t>
            </w:r>
          </w:p>
        </w:tc>
        <w:tc>
          <w:tcPr>
            <w:tcW w:w="2268" w:type="dxa"/>
          </w:tcPr>
          <w:p w:rsidR="00A0101B" w:rsidRPr="00AE2D2D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Place Value</w:t>
            </w:r>
          </w:p>
          <w:p w:rsidR="00A0101B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Addition and Subtraction</w:t>
            </w:r>
          </w:p>
          <w:p w:rsidR="00F2167F" w:rsidRPr="00AE2D2D" w:rsidRDefault="004E1301" w:rsidP="4B049982">
            <w:pPr>
              <w:rPr>
                <w:rFonts w:ascii="NTPreCursivefk" w:hAnsi="NTPreCursivefk"/>
                <w:sz w:val="24"/>
                <w:szCs w:val="24"/>
              </w:rPr>
            </w:pPr>
            <w:r w:rsidRPr="4B049982">
              <w:rPr>
                <w:rFonts w:ascii="NTPreCursivefk" w:hAnsi="NTPreCursivefk"/>
                <w:sz w:val="24"/>
                <w:szCs w:val="24"/>
              </w:rPr>
              <w:t>Multiplication &amp;</w:t>
            </w:r>
            <w:r w:rsidR="00F2167F" w:rsidRPr="4B049982">
              <w:rPr>
                <w:rFonts w:ascii="NTPreCursivefk" w:hAnsi="NTPreCursivefk"/>
                <w:sz w:val="24"/>
                <w:szCs w:val="24"/>
              </w:rPr>
              <w:t xml:space="preserve"> Division</w:t>
            </w:r>
          </w:p>
        </w:tc>
        <w:tc>
          <w:tcPr>
            <w:tcW w:w="2410" w:type="dxa"/>
          </w:tcPr>
          <w:p w:rsidR="00A0101B" w:rsidRPr="00AE2D2D" w:rsidRDefault="004E1301" w:rsidP="005F4D33">
            <w:pPr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Multiplication &amp;</w:t>
            </w:r>
            <w:r w:rsidR="005F4D33">
              <w:rPr>
                <w:rFonts w:ascii="NTPreCursivefk" w:hAnsi="NTPreCursivefk"/>
                <w:sz w:val="24"/>
                <w:szCs w:val="24"/>
              </w:rPr>
              <w:t xml:space="preserve"> Division</w:t>
            </w:r>
            <w:r>
              <w:rPr>
                <w:rFonts w:ascii="NTPreCursivefk" w:hAnsi="NTPreCursivefk"/>
                <w:sz w:val="24"/>
                <w:szCs w:val="24"/>
              </w:rPr>
              <w:t xml:space="preserve"> 1</w:t>
            </w:r>
          </w:p>
        </w:tc>
        <w:tc>
          <w:tcPr>
            <w:tcW w:w="2126" w:type="dxa"/>
          </w:tcPr>
          <w:p w:rsidR="00A0101B" w:rsidRPr="00267DE8" w:rsidRDefault="004E1301" w:rsidP="51B9C488">
            <w:pPr>
              <w:pStyle w:val="NoSpacing"/>
              <w:rPr>
                <w:rFonts w:ascii="NTPreCursivefk" w:hAnsi="NTPreCursivefk"/>
                <w:sz w:val="24"/>
                <w:szCs w:val="24"/>
                <w:highlight w:val="yellow"/>
              </w:rPr>
            </w:pPr>
            <w:r>
              <w:rPr>
                <w:rFonts w:ascii="NTPreCursivefk" w:hAnsi="NTPreCursivefk"/>
                <w:sz w:val="24"/>
                <w:szCs w:val="24"/>
              </w:rPr>
              <w:t xml:space="preserve">Multiplication &amp; </w:t>
            </w:r>
            <w:r w:rsidR="00A0101B" w:rsidRPr="51B9C488">
              <w:rPr>
                <w:rFonts w:ascii="NTPreCursivefk" w:hAnsi="NTPreCursivefk"/>
                <w:sz w:val="24"/>
                <w:szCs w:val="24"/>
              </w:rPr>
              <w:t>Division</w:t>
            </w:r>
            <w:r w:rsidR="005F4D33">
              <w:rPr>
                <w:rFonts w:ascii="NTPreCursivefk" w:hAnsi="NTPreCursivefk"/>
                <w:sz w:val="24"/>
                <w:szCs w:val="24"/>
              </w:rPr>
              <w:t xml:space="preserve"> 2</w:t>
            </w:r>
          </w:p>
          <w:p w:rsidR="00A0101B" w:rsidRPr="00267DE8" w:rsidRDefault="005F4D33" w:rsidP="51B9C488">
            <w:pPr>
              <w:pStyle w:val="NoSpacing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Money</w:t>
            </w:r>
          </w:p>
          <w:p w:rsidR="00A0101B" w:rsidRPr="00267DE8" w:rsidRDefault="00A0101B" w:rsidP="51B9C488">
            <w:pPr>
              <w:pStyle w:val="NoSpacing"/>
              <w:rPr>
                <w:rFonts w:ascii="NTPreCursivefk" w:hAnsi="NTPreCursivefk"/>
                <w:sz w:val="24"/>
                <w:szCs w:val="24"/>
                <w:highlight w:val="yellow"/>
              </w:rPr>
            </w:pPr>
            <w:r w:rsidRPr="51B9C488">
              <w:rPr>
                <w:rFonts w:ascii="NTPreCursivefk" w:hAnsi="NTPreCursivefk"/>
                <w:sz w:val="24"/>
                <w:szCs w:val="24"/>
              </w:rPr>
              <w:t>Statistics</w:t>
            </w:r>
          </w:p>
        </w:tc>
        <w:tc>
          <w:tcPr>
            <w:tcW w:w="2268" w:type="dxa"/>
          </w:tcPr>
          <w:p w:rsidR="00A0101B" w:rsidRPr="00C760FE" w:rsidRDefault="005F4D33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Length and p</w:t>
            </w:r>
            <w:r w:rsidR="00A0101B" w:rsidRPr="06A590E7">
              <w:rPr>
                <w:rFonts w:ascii="NTPreCursivefk" w:hAnsi="NTPreCursivefk"/>
                <w:sz w:val="24"/>
                <w:szCs w:val="24"/>
              </w:rPr>
              <w:t xml:space="preserve">erimeter </w:t>
            </w:r>
          </w:p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Fractions</w:t>
            </w:r>
            <w:r w:rsidR="005F4D33" w:rsidRPr="06A590E7">
              <w:rPr>
                <w:rFonts w:ascii="NTPreCursivefk" w:hAnsi="NTPreCursivefk"/>
                <w:sz w:val="24"/>
                <w:szCs w:val="24"/>
              </w:rPr>
              <w:t xml:space="preserve"> 1</w:t>
            </w:r>
          </w:p>
        </w:tc>
        <w:tc>
          <w:tcPr>
            <w:tcW w:w="2507" w:type="dxa"/>
          </w:tcPr>
          <w:p w:rsidR="00A0101B" w:rsidRPr="00267DE8" w:rsidRDefault="7810DA04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Mass/Capacity</w:t>
            </w:r>
          </w:p>
          <w:p w:rsidR="00A0101B" w:rsidRPr="00267DE8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Time</w:t>
            </w:r>
          </w:p>
        </w:tc>
        <w:tc>
          <w:tcPr>
            <w:tcW w:w="2690" w:type="dxa"/>
          </w:tcPr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Properties of shape</w:t>
            </w:r>
            <w:r w:rsidR="005F4D33" w:rsidRPr="06A590E7">
              <w:rPr>
                <w:rFonts w:ascii="NTPreCursivefk" w:hAnsi="NTPreCursivefk"/>
                <w:sz w:val="24"/>
                <w:szCs w:val="24"/>
              </w:rPr>
              <w:t xml:space="preserve"> &amp; Angles</w:t>
            </w:r>
          </w:p>
          <w:p w:rsidR="00A0101B" w:rsidRPr="00C760FE" w:rsidRDefault="0DF14969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Fractions</w:t>
            </w:r>
          </w:p>
        </w:tc>
      </w:tr>
      <w:tr w:rsidR="00A0101B" w:rsidTr="29C8275C">
        <w:trPr>
          <w:trHeight w:val="720"/>
        </w:trPr>
        <w:tc>
          <w:tcPr>
            <w:tcW w:w="1242" w:type="dxa"/>
            <w:tcBorders>
              <w:left w:val="triple" w:sz="4" w:space="0" w:color="auto"/>
            </w:tcBorders>
          </w:tcPr>
          <w:p w:rsidR="00A91CA9" w:rsidRPr="00BA4000" w:rsidRDefault="00A0101B" w:rsidP="08563249">
            <w:pPr>
              <w:jc w:val="center"/>
              <w:rPr>
                <w:rFonts w:ascii="NTPreCursivefk" w:hAnsi="NTPreCursivefk"/>
                <w:b/>
                <w:bCs/>
                <w:sz w:val="24"/>
                <w:szCs w:val="24"/>
                <w:u w:val="single"/>
              </w:rPr>
            </w:pPr>
            <w:r w:rsidRPr="08563249">
              <w:rPr>
                <w:rFonts w:ascii="NTPreCursivefk" w:hAnsi="NTPreCursivefk"/>
                <w:b/>
                <w:bCs/>
                <w:sz w:val="24"/>
                <w:szCs w:val="24"/>
                <w:u w:val="single"/>
              </w:rPr>
              <w:t>Science</w:t>
            </w:r>
          </w:p>
        </w:tc>
        <w:tc>
          <w:tcPr>
            <w:tcW w:w="2268" w:type="dxa"/>
          </w:tcPr>
          <w:p w:rsidR="00F2167F" w:rsidRPr="00AE2D2D" w:rsidRDefault="00D45D7D" w:rsidP="00A91CA9">
            <w:pPr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 xml:space="preserve">Animals including humans </w:t>
            </w:r>
          </w:p>
        </w:tc>
        <w:tc>
          <w:tcPr>
            <w:tcW w:w="2410" w:type="dxa"/>
          </w:tcPr>
          <w:p w:rsidR="00A0101B" w:rsidRPr="00D45D7D" w:rsidRDefault="00D45D7D" w:rsidP="00C760FE">
            <w:pPr>
              <w:rPr>
                <w:rFonts w:ascii="NTPreCursivefk" w:hAnsi="NTPreCursivefk"/>
                <w:sz w:val="24"/>
                <w:szCs w:val="24"/>
              </w:rPr>
            </w:pPr>
            <w:r w:rsidRPr="00D45D7D">
              <w:rPr>
                <w:rFonts w:ascii="NTPreCursivefk" w:hAnsi="NTPreCursivefk"/>
                <w:sz w:val="24"/>
                <w:szCs w:val="24"/>
              </w:rPr>
              <w:t>Light</w:t>
            </w:r>
          </w:p>
        </w:tc>
        <w:tc>
          <w:tcPr>
            <w:tcW w:w="2126" w:type="dxa"/>
          </w:tcPr>
          <w:p w:rsidR="00A0101B" w:rsidRPr="00DE1106" w:rsidRDefault="00A0101B" w:rsidP="4B049982">
            <w:pPr>
              <w:rPr>
                <w:rFonts w:ascii="NTPreCursivefk" w:hAnsi="NTPreCursivefk"/>
                <w:sz w:val="24"/>
                <w:szCs w:val="24"/>
              </w:rPr>
            </w:pPr>
            <w:r w:rsidRPr="4B049982">
              <w:rPr>
                <w:rFonts w:ascii="NTPreCursivefk" w:hAnsi="NTPreCursivefk"/>
                <w:sz w:val="24"/>
                <w:szCs w:val="24"/>
              </w:rPr>
              <w:t>Forces and magnets</w:t>
            </w:r>
            <w:r w:rsidR="00D45D7D" w:rsidRPr="4B049982">
              <w:rPr>
                <w:rFonts w:ascii="NTPreCursivefk" w:hAnsi="NTPreCursivefk"/>
                <w:sz w:val="24"/>
                <w:szCs w:val="24"/>
              </w:rPr>
              <w:t xml:space="preserve"> (into SPR2) </w:t>
            </w:r>
          </w:p>
        </w:tc>
        <w:tc>
          <w:tcPr>
            <w:tcW w:w="2268" w:type="dxa"/>
          </w:tcPr>
          <w:p w:rsidR="00A0101B" w:rsidRPr="00DE1106" w:rsidRDefault="00D45D7D" w:rsidP="00D45D7D">
            <w:pPr>
              <w:rPr>
                <w:rFonts w:ascii="NTPreCursivefk" w:hAnsi="NTPreCursivefk"/>
                <w:sz w:val="24"/>
                <w:szCs w:val="28"/>
              </w:rPr>
            </w:pPr>
            <w:r>
              <w:rPr>
                <w:rFonts w:ascii="NTPreCursivefk" w:hAnsi="NTPreCursivefk"/>
                <w:sz w:val="24"/>
                <w:szCs w:val="28"/>
              </w:rPr>
              <w:t>Plants (2 weeks)</w:t>
            </w:r>
          </w:p>
        </w:tc>
        <w:tc>
          <w:tcPr>
            <w:tcW w:w="2507" w:type="dxa"/>
          </w:tcPr>
          <w:p w:rsidR="00A0101B" w:rsidRPr="00267DE8" w:rsidRDefault="00D45D7D" w:rsidP="00C760FE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Rocks</w:t>
            </w:r>
            <w:r w:rsidR="004E1301" w:rsidRPr="06A590E7">
              <w:rPr>
                <w:rFonts w:ascii="NTPreCursivefk" w:hAnsi="NTPreCursivefk"/>
                <w:sz w:val="24"/>
                <w:szCs w:val="24"/>
              </w:rPr>
              <w:t>, Fossils and</w:t>
            </w:r>
            <w:r w:rsidRPr="06A590E7">
              <w:rPr>
                <w:rFonts w:ascii="NTPreCursivefk" w:hAnsi="NTPreCursivefk"/>
                <w:sz w:val="24"/>
                <w:szCs w:val="24"/>
              </w:rPr>
              <w:t xml:space="preserve"> Soils. </w:t>
            </w:r>
          </w:p>
        </w:tc>
        <w:tc>
          <w:tcPr>
            <w:tcW w:w="2690" w:type="dxa"/>
          </w:tcPr>
          <w:p w:rsidR="00A0101B" w:rsidRPr="00C760FE" w:rsidRDefault="00A0101B" w:rsidP="00D45D7D">
            <w:pPr>
              <w:rPr>
                <w:rFonts w:ascii="NTPreCursivefk" w:hAnsi="NTPreCursivefk"/>
                <w:sz w:val="24"/>
                <w:szCs w:val="36"/>
              </w:rPr>
            </w:pPr>
            <w:r w:rsidRPr="00C760FE">
              <w:rPr>
                <w:rFonts w:ascii="NTPreCursivefk" w:hAnsi="NTPreCursivefk"/>
                <w:sz w:val="24"/>
                <w:szCs w:val="36"/>
              </w:rPr>
              <w:t>Plants</w:t>
            </w:r>
          </w:p>
        </w:tc>
      </w:tr>
      <w:tr w:rsidR="00A0101B" w:rsidTr="29C8275C">
        <w:tc>
          <w:tcPr>
            <w:tcW w:w="1242" w:type="dxa"/>
            <w:tcBorders>
              <w:left w:val="triple" w:sz="4" w:space="0" w:color="auto"/>
            </w:tcBorders>
          </w:tcPr>
          <w:p w:rsidR="00A0101B" w:rsidRPr="00BA4000" w:rsidRDefault="00A0101B" w:rsidP="00C760FE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Art &amp; Design</w:t>
            </w:r>
          </w:p>
        </w:tc>
        <w:tc>
          <w:tcPr>
            <w:tcW w:w="2268" w:type="dxa"/>
          </w:tcPr>
          <w:p w:rsidR="00A0101B" w:rsidRPr="00AE2D2D" w:rsidRDefault="00D45D7D" w:rsidP="4B049982">
            <w:pPr>
              <w:rPr>
                <w:rFonts w:ascii="NTPreCursivefk" w:hAnsi="NTPreCursivefk"/>
                <w:sz w:val="24"/>
                <w:szCs w:val="24"/>
              </w:rPr>
            </w:pPr>
            <w:r w:rsidRPr="4B049982">
              <w:rPr>
                <w:rFonts w:ascii="NTPreCursivefk" w:hAnsi="NTPreCursivefk"/>
                <w:sz w:val="24"/>
                <w:szCs w:val="24"/>
              </w:rPr>
              <w:t xml:space="preserve">Portraits </w:t>
            </w:r>
          </w:p>
        </w:tc>
        <w:tc>
          <w:tcPr>
            <w:tcW w:w="2410" w:type="dxa"/>
          </w:tcPr>
          <w:p w:rsidR="00A0101B" w:rsidRPr="00AE2D2D" w:rsidRDefault="00D45D7D" w:rsidP="4318DD37">
            <w:pPr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 xml:space="preserve">Inspired by Pharaohs </w:t>
            </w:r>
          </w:p>
        </w:tc>
        <w:tc>
          <w:tcPr>
            <w:tcW w:w="2126" w:type="dxa"/>
          </w:tcPr>
          <w:p w:rsidR="00A0101B" w:rsidRPr="00267DE8" w:rsidRDefault="00D45D7D" w:rsidP="00C760FE">
            <w:pPr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My Iron Man</w:t>
            </w:r>
          </w:p>
        </w:tc>
        <w:tc>
          <w:tcPr>
            <w:tcW w:w="2268" w:type="dxa"/>
          </w:tcPr>
          <w:p w:rsidR="00A0101B" w:rsidRPr="00C760FE" w:rsidRDefault="00A0101B" w:rsidP="00D8096B">
            <w:pPr>
              <w:rPr>
                <w:rFonts w:ascii="NTPreCursivefk" w:hAnsi="NTPreCursivefk"/>
                <w:sz w:val="24"/>
                <w:szCs w:val="28"/>
              </w:rPr>
            </w:pPr>
          </w:p>
        </w:tc>
        <w:tc>
          <w:tcPr>
            <w:tcW w:w="2507" w:type="dxa"/>
          </w:tcPr>
          <w:p w:rsidR="00A0101B" w:rsidRPr="00267DE8" w:rsidRDefault="00A0101B" w:rsidP="00C760FE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690" w:type="dxa"/>
          </w:tcPr>
          <w:p w:rsidR="00A0101B" w:rsidRPr="00C760FE" w:rsidRDefault="0055674A" w:rsidP="4318DD37">
            <w:pPr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 xml:space="preserve">This is my Still life </w:t>
            </w:r>
          </w:p>
        </w:tc>
      </w:tr>
      <w:tr w:rsidR="00A0101B" w:rsidTr="29C8275C">
        <w:trPr>
          <w:trHeight w:val="780"/>
        </w:trPr>
        <w:tc>
          <w:tcPr>
            <w:tcW w:w="1242" w:type="dxa"/>
            <w:tcBorders>
              <w:left w:val="triple" w:sz="4" w:space="0" w:color="auto"/>
            </w:tcBorders>
          </w:tcPr>
          <w:p w:rsidR="00A0101B" w:rsidRPr="00BA4000" w:rsidRDefault="00A0101B" w:rsidP="00C760FE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lastRenderedPageBreak/>
              <w:t>Computing</w:t>
            </w:r>
          </w:p>
        </w:tc>
        <w:tc>
          <w:tcPr>
            <w:tcW w:w="2268" w:type="dxa"/>
          </w:tcPr>
          <w:p w:rsidR="00A0101B" w:rsidRPr="00AE2D2D" w:rsidRDefault="142D701C" w:rsidP="4B049982">
            <w:r w:rsidRPr="4B049982">
              <w:rPr>
                <w:rFonts w:ascii="NTPreCursivefk" w:hAnsi="NTPreCursivefk"/>
                <w:sz w:val="24"/>
                <w:szCs w:val="24"/>
              </w:rPr>
              <w:t>Teaching Computing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A0101B" w:rsidRPr="00AE2D2D" w:rsidRDefault="142D701C" w:rsidP="763D17C2">
            <w:r w:rsidRPr="763D17C2">
              <w:rPr>
                <w:rFonts w:ascii="NTPreCursivefk" w:hAnsi="NTPreCursivefk"/>
                <w:sz w:val="24"/>
                <w:szCs w:val="24"/>
              </w:rPr>
              <w:t>Teaching Computing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A0101B" w:rsidRPr="00267DE8" w:rsidRDefault="142D701C" w:rsidP="763D17C2">
            <w:pPr>
              <w:pStyle w:val="NoSpacing"/>
            </w:pPr>
            <w:r w:rsidRPr="763D17C2">
              <w:rPr>
                <w:rFonts w:ascii="NTPreCursivefk" w:hAnsi="NTPreCursivefk"/>
                <w:sz w:val="24"/>
                <w:szCs w:val="24"/>
              </w:rPr>
              <w:t>Teaching Computing</w:t>
            </w:r>
          </w:p>
        </w:tc>
        <w:tc>
          <w:tcPr>
            <w:tcW w:w="2268" w:type="dxa"/>
          </w:tcPr>
          <w:p w:rsidR="00A0101B" w:rsidRPr="00C760FE" w:rsidRDefault="142D701C" w:rsidP="763D17C2">
            <w:r w:rsidRPr="08563249">
              <w:rPr>
                <w:rFonts w:ascii="NTPreCursivefk" w:hAnsi="NTPreCursivefk"/>
                <w:sz w:val="24"/>
                <w:szCs w:val="24"/>
              </w:rPr>
              <w:t>Teaching Computing</w:t>
            </w:r>
          </w:p>
        </w:tc>
        <w:tc>
          <w:tcPr>
            <w:tcW w:w="2507" w:type="dxa"/>
          </w:tcPr>
          <w:p w:rsidR="00A0101B" w:rsidRPr="00267DE8" w:rsidRDefault="142D701C" w:rsidP="763D17C2">
            <w:pPr>
              <w:spacing w:after="200" w:line="276" w:lineRule="auto"/>
            </w:pPr>
            <w:r w:rsidRPr="763D17C2">
              <w:rPr>
                <w:rFonts w:ascii="NTPreCursivefk" w:hAnsi="NTPreCursivefk"/>
                <w:sz w:val="24"/>
                <w:szCs w:val="24"/>
              </w:rPr>
              <w:t xml:space="preserve">Teaching Computing </w:t>
            </w:r>
          </w:p>
        </w:tc>
        <w:tc>
          <w:tcPr>
            <w:tcW w:w="2690" w:type="dxa"/>
          </w:tcPr>
          <w:p w:rsidR="00A0101B" w:rsidRPr="00C760FE" w:rsidRDefault="0055674A" w:rsidP="763D17C2">
            <w:r>
              <w:rPr>
                <w:rFonts w:ascii="NTPreCursivefk" w:hAnsi="NTPreCursivefk"/>
                <w:sz w:val="24"/>
                <w:szCs w:val="24"/>
              </w:rPr>
              <w:t>Teaching Computin</w:t>
            </w:r>
            <w:r w:rsidR="142D701C" w:rsidRPr="763D17C2">
              <w:rPr>
                <w:rFonts w:ascii="NTPreCursivefk" w:hAnsi="NTPreCursivefk"/>
                <w:sz w:val="24"/>
                <w:szCs w:val="24"/>
              </w:rPr>
              <w:t>g</w:t>
            </w:r>
          </w:p>
        </w:tc>
      </w:tr>
      <w:tr w:rsidR="00A0101B" w:rsidTr="29C8275C">
        <w:trPr>
          <w:trHeight w:val="585"/>
        </w:trPr>
        <w:tc>
          <w:tcPr>
            <w:tcW w:w="1242" w:type="dxa"/>
            <w:tcBorders>
              <w:left w:val="triple" w:sz="4" w:space="0" w:color="auto"/>
            </w:tcBorders>
          </w:tcPr>
          <w:p w:rsidR="00A91CA9" w:rsidRPr="00A91CA9" w:rsidRDefault="00A0101B" w:rsidP="06A590E7">
            <w:pPr>
              <w:jc w:val="center"/>
              <w:rPr>
                <w:rFonts w:ascii="NTPreCursivefk" w:hAnsi="NTPreCursivefk"/>
                <w:b/>
                <w:bCs/>
                <w:sz w:val="24"/>
                <w:szCs w:val="24"/>
                <w:u w:val="single"/>
              </w:rPr>
            </w:pPr>
            <w:r w:rsidRPr="06A590E7">
              <w:rPr>
                <w:rFonts w:ascii="NTPreCursivefk" w:hAnsi="NTPreCursivefk"/>
                <w:b/>
                <w:bCs/>
                <w:sz w:val="24"/>
                <w:szCs w:val="24"/>
                <w:u w:val="single"/>
              </w:rPr>
              <w:t>DT</w:t>
            </w:r>
          </w:p>
        </w:tc>
        <w:tc>
          <w:tcPr>
            <w:tcW w:w="2268" w:type="dxa"/>
          </w:tcPr>
          <w:p w:rsidR="00A0101B" w:rsidRPr="00AE2D2D" w:rsidRDefault="161928D8" w:rsidP="4B049982">
            <w:pPr>
              <w:rPr>
                <w:rFonts w:ascii="NTPreCursivefk" w:hAnsi="NTPreCursivefk"/>
                <w:sz w:val="24"/>
                <w:szCs w:val="24"/>
              </w:rPr>
            </w:pPr>
            <w:r w:rsidRPr="4B049982">
              <w:rPr>
                <w:rFonts w:ascii="NTPreCursivefk" w:hAnsi="NTPreCursivefk"/>
                <w:sz w:val="24"/>
                <w:szCs w:val="24"/>
              </w:rPr>
              <w:t>Pneumatics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A0101B" w:rsidRPr="00AE2D2D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A0101B" w:rsidRPr="00AE2D2D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267DE8" w:rsidRDefault="73326797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4B049982">
              <w:rPr>
                <w:rFonts w:ascii="NTPreCursivefk" w:hAnsi="NTPreCursivefk"/>
                <w:sz w:val="24"/>
                <w:szCs w:val="24"/>
              </w:rPr>
              <w:t>Eating seasonally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07" w:type="dxa"/>
            <w:tcBorders>
              <w:left w:val="single" w:sz="4" w:space="0" w:color="auto"/>
              <w:right w:val="single" w:sz="4" w:space="0" w:color="auto"/>
            </w:tcBorders>
          </w:tcPr>
          <w:p w:rsidR="00A91CA9" w:rsidRPr="00D8096B" w:rsidRDefault="73326797" w:rsidP="4B049982">
            <w:pPr>
              <w:spacing w:line="276" w:lineRule="auto"/>
              <w:rPr>
                <w:rFonts w:ascii="NTPreCursivefk" w:hAnsi="NTPreCursivefk"/>
                <w:sz w:val="24"/>
                <w:szCs w:val="24"/>
              </w:rPr>
            </w:pPr>
            <w:r w:rsidRPr="4B049982">
              <w:rPr>
                <w:rFonts w:ascii="NTPreCursivefk" w:hAnsi="NTPreCursivefk"/>
                <w:sz w:val="24"/>
                <w:szCs w:val="24"/>
              </w:rPr>
              <w:t>Electronic charm</w:t>
            </w:r>
          </w:p>
          <w:p w:rsidR="00A91CA9" w:rsidRPr="00D8096B" w:rsidRDefault="00A91CA9" w:rsidP="4B049982">
            <w:pPr>
              <w:spacing w:line="276" w:lineRule="auto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690" w:type="dxa"/>
            <w:tcBorders>
              <w:left w:val="single" w:sz="4" w:space="0" w:color="auto"/>
            </w:tcBorders>
          </w:tcPr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A0101B" w:rsidTr="29C8275C">
        <w:trPr>
          <w:trHeight w:val="735"/>
        </w:trPr>
        <w:tc>
          <w:tcPr>
            <w:tcW w:w="1242" w:type="dxa"/>
            <w:tcBorders>
              <w:left w:val="triple" w:sz="4" w:space="0" w:color="auto"/>
            </w:tcBorders>
          </w:tcPr>
          <w:p w:rsidR="00A0101B" w:rsidRPr="00BA4000" w:rsidRDefault="00A0101B" w:rsidP="00C760FE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Geography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A0101B" w:rsidRPr="00AE2D2D" w:rsidRDefault="0055674A" w:rsidP="00C760FE">
            <w:pPr>
              <w:rPr>
                <w:rFonts w:ascii="NTPreCursivefk" w:hAnsi="NTPreCursivefk"/>
                <w:sz w:val="24"/>
                <w:szCs w:val="28"/>
              </w:rPr>
            </w:pPr>
            <w:r>
              <w:rPr>
                <w:rFonts w:ascii="NTPreCursivefk" w:hAnsi="NTPreCursivefk"/>
                <w:sz w:val="24"/>
                <w:szCs w:val="28"/>
              </w:rPr>
              <w:t xml:space="preserve">Autumn – The UK 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AE2D2D" w:rsidRDefault="00A0101B" w:rsidP="00C760FE">
            <w:pPr>
              <w:rPr>
                <w:rFonts w:ascii="NTPreCursivefk" w:hAnsi="NTPreCursivefk"/>
                <w:sz w:val="24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267DE8" w:rsidRDefault="0055674A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Worldly Weather </w:t>
            </w:r>
          </w:p>
          <w:p w:rsidR="00A0101B" w:rsidRPr="00267DE8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C760FE" w:rsidRDefault="00A0101B" w:rsidP="00C760FE">
            <w:pPr>
              <w:rPr>
                <w:rFonts w:ascii="NTPreCursivefk" w:hAnsi="NTPreCursivefk"/>
                <w:sz w:val="24"/>
                <w:szCs w:val="28"/>
              </w:rPr>
            </w:pPr>
          </w:p>
        </w:tc>
        <w:tc>
          <w:tcPr>
            <w:tcW w:w="2507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C760FE" w:rsidRDefault="0055674A" w:rsidP="06A590E7">
            <w:pPr>
              <w:spacing w:after="200" w:line="276" w:lineRule="auto"/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Magnificent</w:t>
            </w:r>
            <w:r w:rsidR="7B64D415" w:rsidRPr="06A590E7">
              <w:rPr>
                <w:rFonts w:ascii="NTPreCursivefk" w:hAnsi="NTPreCursivefk"/>
                <w:sz w:val="24"/>
                <w:szCs w:val="24"/>
              </w:rPr>
              <w:t xml:space="preserve"> Mountains</w:t>
            </w:r>
          </w:p>
        </w:tc>
        <w:tc>
          <w:tcPr>
            <w:tcW w:w="2690" w:type="dxa"/>
            <w:tcBorders>
              <w:left w:val="single" w:sz="4" w:space="0" w:color="auto"/>
            </w:tcBorders>
          </w:tcPr>
          <w:p w:rsidR="00A0101B" w:rsidRPr="00C760FE" w:rsidRDefault="00A0101B" w:rsidP="00C760FE">
            <w:pPr>
              <w:rPr>
                <w:rFonts w:ascii="NTPreCursivefk" w:hAnsi="NTPreCursivefk"/>
                <w:sz w:val="24"/>
                <w:szCs w:val="36"/>
              </w:rPr>
            </w:pPr>
          </w:p>
        </w:tc>
      </w:tr>
      <w:tr w:rsidR="00A0101B" w:rsidTr="29C8275C">
        <w:trPr>
          <w:trHeight w:val="675"/>
        </w:trPr>
        <w:tc>
          <w:tcPr>
            <w:tcW w:w="1242" w:type="dxa"/>
            <w:tcBorders>
              <w:left w:val="triple" w:sz="4" w:space="0" w:color="auto"/>
            </w:tcBorders>
          </w:tcPr>
          <w:p w:rsidR="00A0101B" w:rsidRPr="00BA4000" w:rsidRDefault="00A0101B" w:rsidP="00C760FE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History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A0101B" w:rsidRPr="00AE2D2D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AE2D2D" w:rsidRDefault="0055674A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Ancient </w:t>
            </w:r>
            <w:r w:rsidR="00A0101B" w:rsidRPr="06A590E7">
              <w:rPr>
                <w:rFonts w:ascii="NTPreCursivefk" w:hAnsi="NTPreCursivefk"/>
                <w:sz w:val="24"/>
                <w:szCs w:val="24"/>
              </w:rPr>
              <w:t>Egypt</w:t>
            </w:r>
            <w:r w:rsidRPr="06A590E7">
              <w:rPr>
                <w:rFonts w:ascii="NTPreCursivefk" w:hAnsi="NTPreCursivefk"/>
                <w:sz w:val="24"/>
                <w:szCs w:val="24"/>
              </w:rPr>
              <w:t xml:space="preserve"> </w:t>
            </w:r>
            <w:r w:rsidR="00A0101B" w:rsidRPr="06A590E7">
              <w:rPr>
                <w:rFonts w:ascii="NTPreCursivefk" w:hAnsi="NTPreCursivefk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267DE8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55674A" w:rsidRDefault="0055674A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Stone Age</w:t>
            </w:r>
          </w:p>
          <w:p w:rsidR="00A0101B" w:rsidRPr="0055674A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07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690" w:type="dxa"/>
            <w:tcBorders>
              <w:left w:val="single" w:sz="4" w:space="0" w:color="auto"/>
            </w:tcBorders>
          </w:tcPr>
          <w:p w:rsidR="00A0101B" w:rsidRPr="00C760FE" w:rsidRDefault="708FD816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Ancient Greeks </w:t>
            </w:r>
          </w:p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A0101B" w:rsidTr="29C8275C">
        <w:tc>
          <w:tcPr>
            <w:tcW w:w="1242" w:type="dxa"/>
            <w:tcBorders>
              <w:left w:val="triple" w:sz="4" w:space="0" w:color="auto"/>
            </w:tcBorders>
          </w:tcPr>
          <w:p w:rsidR="00A0101B" w:rsidRPr="00BA4000" w:rsidRDefault="00A0101B" w:rsidP="00C760FE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MFL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A0101B" w:rsidRPr="00AE2D2D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French – All About Me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AE2D2D" w:rsidRDefault="0055674A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French – All About Me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267DE8" w:rsidRDefault="0055674A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French – food and shopping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French – </w:t>
            </w:r>
            <w:r w:rsidR="0055674A" w:rsidRPr="06A590E7">
              <w:rPr>
                <w:rFonts w:ascii="NTPreCursivefk" w:hAnsi="NTPreCursivefk"/>
                <w:sz w:val="24"/>
                <w:szCs w:val="24"/>
              </w:rPr>
              <w:t xml:space="preserve">weather and location </w:t>
            </w:r>
          </w:p>
        </w:tc>
        <w:tc>
          <w:tcPr>
            <w:tcW w:w="2507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C760FE" w:rsidRDefault="00A0101B" w:rsidP="4B049982">
            <w:pPr>
              <w:rPr>
                <w:rFonts w:ascii="NTPreCursivefk" w:hAnsi="NTPreCursivefk"/>
                <w:sz w:val="24"/>
                <w:szCs w:val="24"/>
              </w:rPr>
            </w:pPr>
            <w:r w:rsidRPr="4B049982">
              <w:rPr>
                <w:rFonts w:ascii="NTPreCursivefk" w:hAnsi="NTPreCursivefk"/>
                <w:sz w:val="24"/>
                <w:szCs w:val="24"/>
              </w:rPr>
              <w:t xml:space="preserve">French </w:t>
            </w:r>
            <w:r w:rsidR="0055674A" w:rsidRPr="4B049982">
              <w:rPr>
                <w:rFonts w:ascii="NTPreCursivefk" w:hAnsi="NTPreCursivefk"/>
                <w:sz w:val="24"/>
                <w:szCs w:val="24"/>
              </w:rPr>
              <w:t>–</w:t>
            </w:r>
            <w:r w:rsidRPr="4B049982">
              <w:rPr>
                <w:rFonts w:ascii="NTPreCursivefk" w:hAnsi="NTPreCursivefk"/>
                <w:sz w:val="24"/>
                <w:szCs w:val="24"/>
              </w:rPr>
              <w:t xml:space="preserve"> </w:t>
            </w:r>
            <w:r w:rsidR="0055674A" w:rsidRPr="4B049982">
              <w:rPr>
                <w:rFonts w:ascii="NTPreCursivefk" w:hAnsi="NTPreCursivefk"/>
                <w:sz w:val="24"/>
                <w:szCs w:val="24"/>
              </w:rPr>
              <w:t xml:space="preserve">animals  and colours </w:t>
            </w:r>
          </w:p>
        </w:tc>
        <w:tc>
          <w:tcPr>
            <w:tcW w:w="2690" w:type="dxa"/>
            <w:tcBorders>
              <w:left w:val="single" w:sz="4" w:space="0" w:color="auto"/>
            </w:tcBorders>
          </w:tcPr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French </w:t>
            </w:r>
            <w:r w:rsidR="00A91CA9" w:rsidRPr="06A590E7">
              <w:rPr>
                <w:rFonts w:ascii="NTPreCursivefk" w:hAnsi="NTPreCursivefk"/>
                <w:sz w:val="24"/>
                <w:szCs w:val="24"/>
              </w:rPr>
              <w:t>–</w:t>
            </w:r>
            <w:r w:rsidRPr="06A590E7">
              <w:rPr>
                <w:rFonts w:ascii="NTPreCursivefk" w:hAnsi="NTPreCursivefk"/>
                <w:sz w:val="24"/>
                <w:szCs w:val="24"/>
              </w:rPr>
              <w:t>school</w:t>
            </w:r>
          </w:p>
        </w:tc>
      </w:tr>
      <w:tr w:rsidR="00A0101B" w:rsidTr="29C8275C">
        <w:trPr>
          <w:trHeight w:val="825"/>
        </w:trPr>
        <w:tc>
          <w:tcPr>
            <w:tcW w:w="1242" w:type="dxa"/>
            <w:tcBorders>
              <w:left w:val="triple" w:sz="4" w:space="0" w:color="auto"/>
            </w:tcBorders>
          </w:tcPr>
          <w:p w:rsidR="00A0101B" w:rsidRPr="00BA4000" w:rsidRDefault="00A0101B" w:rsidP="00C760FE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Music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A0101B" w:rsidRPr="00AE2D2D" w:rsidRDefault="4D43686F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Charanga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AE2D2D" w:rsidRDefault="4D43686F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Charanga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267DE8" w:rsidRDefault="4D43686F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Charanga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C760FE" w:rsidRDefault="4D43686F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Charange</w:t>
            </w:r>
          </w:p>
        </w:tc>
        <w:tc>
          <w:tcPr>
            <w:tcW w:w="2507" w:type="dxa"/>
            <w:tcBorders>
              <w:left w:val="single" w:sz="4" w:space="0" w:color="auto"/>
              <w:right w:val="single" w:sz="4" w:space="0" w:color="auto"/>
            </w:tcBorders>
          </w:tcPr>
          <w:p w:rsidR="00A0101B" w:rsidRPr="00C760FE" w:rsidRDefault="65C1D9FA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Charanga </w:t>
            </w:r>
            <w:r w:rsidR="0055674A" w:rsidRPr="06A590E7">
              <w:rPr>
                <w:rFonts w:ascii="NTPreCursivefk" w:hAnsi="NTPreCursivefk"/>
                <w:sz w:val="24"/>
                <w:szCs w:val="24"/>
              </w:rPr>
              <w:t xml:space="preserve">– bringing us together </w:t>
            </w:r>
          </w:p>
        </w:tc>
        <w:tc>
          <w:tcPr>
            <w:tcW w:w="2690" w:type="dxa"/>
            <w:tcBorders>
              <w:left w:val="single" w:sz="4" w:space="0" w:color="auto"/>
            </w:tcBorders>
          </w:tcPr>
          <w:p w:rsidR="00A0101B" w:rsidRPr="00C760FE" w:rsidRDefault="6D154ABC" w:rsidP="4B049982">
            <w:pPr>
              <w:spacing w:line="276" w:lineRule="auto"/>
            </w:pPr>
            <w:r w:rsidRPr="4B049982">
              <w:rPr>
                <w:rFonts w:ascii="NTPreCursivefk" w:hAnsi="NTPreCursivefk"/>
                <w:sz w:val="24"/>
                <w:szCs w:val="24"/>
              </w:rPr>
              <w:t>Charanga</w:t>
            </w:r>
            <w:r w:rsidR="0055674A" w:rsidRPr="4B049982">
              <w:rPr>
                <w:rFonts w:ascii="NTPreCursivefk" w:hAnsi="NTPreCursivefk"/>
                <w:sz w:val="24"/>
                <w:szCs w:val="24"/>
              </w:rPr>
              <w:t xml:space="preserve"> – reflect, rewind and replay </w:t>
            </w:r>
          </w:p>
        </w:tc>
      </w:tr>
      <w:tr w:rsidR="00A0101B" w:rsidTr="29C8275C">
        <w:tc>
          <w:tcPr>
            <w:tcW w:w="1242" w:type="dxa"/>
            <w:tcBorders>
              <w:left w:val="triple" w:sz="4" w:space="0" w:color="auto"/>
            </w:tcBorders>
          </w:tcPr>
          <w:p w:rsidR="00A0101B" w:rsidRPr="00BA4000" w:rsidRDefault="00A0101B" w:rsidP="00C760FE">
            <w:pPr>
              <w:jc w:val="center"/>
              <w:rPr>
                <w:rFonts w:ascii="NTPreCursivefk" w:hAnsi="NTPreCursivefk"/>
                <w:b/>
                <w:sz w:val="24"/>
                <w:u w:val="single"/>
              </w:rPr>
            </w:pPr>
            <w:r w:rsidRPr="00BA4000">
              <w:rPr>
                <w:rFonts w:ascii="NTPreCursivefk" w:hAnsi="NTPreCursivefk"/>
                <w:b/>
                <w:sz w:val="24"/>
                <w:u w:val="single"/>
              </w:rPr>
              <w:t>PE</w:t>
            </w:r>
          </w:p>
        </w:tc>
        <w:tc>
          <w:tcPr>
            <w:tcW w:w="2268" w:type="dxa"/>
          </w:tcPr>
          <w:p w:rsidR="00A0101B" w:rsidRPr="00AE2D2D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Netball/Basketball, Tag Rugby, Football</w:t>
            </w:r>
          </w:p>
          <w:p w:rsidR="00A0101B" w:rsidRPr="00AE2D2D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Indoor PE – Movement </w:t>
            </w:r>
          </w:p>
        </w:tc>
        <w:tc>
          <w:tcPr>
            <w:tcW w:w="2410" w:type="dxa"/>
          </w:tcPr>
          <w:p w:rsidR="00A0101B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Tag Rugby, Hockey, Netball/Basketball</w:t>
            </w:r>
          </w:p>
          <w:p w:rsidR="00A0101B" w:rsidRPr="00AE2D2D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Indoor PE - Circuits</w:t>
            </w:r>
          </w:p>
        </w:tc>
        <w:tc>
          <w:tcPr>
            <w:tcW w:w="2126" w:type="dxa"/>
          </w:tcPr>
          <w:p w:rsidR="00A0101B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Football, Netball/Basketball, Tag Rugby </w:t>
            </w:r>
          </w:p>
          <w:p w:rsidR="00A0101B" w:rsidRPr="00267DE8" w:rsidRDefault="00A0101B" w:rsidP="4B049982">
            <w:pPr>
              <w:rPr>
                <w:rFonts w:ascii="NTPreCursivefk" w:hAnsi="NTPreCursivefk"/>
                <w:sz w:val="24"/>
                <w:szCs w:val="24"/>
              </w:rPr>
            </w:pPr>
            <w:r w:rsidRPr="4B049982">
              <w:rPr>
                <w:rFonts w:ascii="NTPreCursivefk" w:hAnsi="NTPreCursivefk"/>
                <w:sz w:val="24"/>
                <w:szCs w:val="24"/>
              </w:rPr>
              <w:t>Indoor PE</w:t>
            </w:r>
          </w:p>
        </w:tc>
        <w:tc>
          <w:tcPr>
            <w:tcW w:w="2268" w:type="dxa"/>
          </w:tcPr>
          <w:p w:rsidR="00A0101B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Hockey, Football</w:t>
            </w:r>
          </w:p>
          <w:p w:rsidR="00A0101B" w:rsidRPr="00D8096B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Swimming</w:t>
            </w:r>
          </w:p>
        </w:tc>
        <w:tc>
          <w:tcPr>
            <w:tcW w:w="2507" w:type="dxa"/>
            <w:tcBorders>
              <w:right w:val="single" w:sz="4" w:space="0" w:color="auto"/>
            </w:tcBorders>
          </w:tcPr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Athletics, Striking and Fielding</w:t>
            </w:r>
          </w:p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Swimming</w:t>
            </w:r>
          </w:p>
        </w:tc>
        <w:tc>
          <w:tcPr>
            <w:tcW w:w="2690" w:type="dxa"/>
            <w:tcBorders>
              <w:left w:val="single" w:sz="4" w:space="0" w:color="auto"/>
            </w:tcBorders>
          </w:tcPr>
          <w:p w:rsidR="00A0101B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Striking and Fielding, Athletics</w:t>
            </w:r>
          </w:p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Swimming</w:t>
            </w:r>
          </w:p>
        </w:tc>
      </w:tr>
      <w:tr w:rsidR="00A0101B" w:rsidTr="29C8275C">
        <w:trPr>
          <w:trHeight w:val="1140"/>
        </w:trPr>
        <w:tc>
          <w:tcPr>
            <w:tcW w:w="1242" w:type="dxa"/>
            <w:tcBorders>
              <w:left w:val="triple" w:sz="4" w:space="0" w:color="auto"/>
            </w:tcBorders>
          </w:tcPr>
          <w:p w:rsidR="00D45D7D" w:rsidRPr="00BA4000" w:rsidRDefault="00A0101B" w:rsidP="4B049982">
            <w:pPr>
              <w:jc w:val="center"/>
              <w:rPr>
                <w:rFonts w:ascii="NTPreCursivefk" w:hAnsi="NTPreCursivefk"/>
                <w:b/>
                <w:bCs/>
                <w:sz w:val="24"/>
                <w:szCs w:val="24"/>
                <w:u w:val="single"/>
              </w:rPr>
            </w:pPr>
            <w:r w:rsidRPr="4B049982">
              <w:rPr>
                <w:rFonts w:ascii="NTPreCursivefk" w:hAnsi="NTPreCursivefk"/>
                <w:b/>
                <w:bCs/>
                <w:sz w:val="24"/>
                <w:szCs w:val="24"/>
                <w:u w:val="single"/>
              </w:rPr>
              <w:t>RE</w:t>
            </w:r>
            <w:r w:rsidR="00D45D7D" w:rsidRPr="4B049982">
              <w:rPr>
                <w:rFonts w:ascii="NTPreCursivefk" w:hAnsi="NTPreCursivefk"/>
                <w:b/>
                <w:bCs/>
                <w:sz w:val="24"/>
                <w:szCs w:val="24"/>
                <w:u w:val="single"/>
              </w:rPr>
              <w:t xml:space="preserve"> and PHSE</w:t>
            </w:r>
          </w:p>
        </w:tc>
        <w:tc>
          <w:tcPr>
            <w:tcW w:w="4678" w:type="dxa"/>
            <w:gridSpan w:val="2"/>
          </w:tcPr>
          <w:p w:rsidR="00A0101B" w:rsidRPr="00AE2D2D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</w:p>
          <w:p w:rsidR="00D45D7D" w:rsidRDefault="00D45D7D" w:rsidP="4B049982">
            <w:pPr>
              <w:rPr>
                <w:rFonts w:ascii="NTPreCursivefk" w:hAnsi="NTPreCursivefk"/>
                <w:sz w:val="24"/>
                <w:szCs w:val="24"/>
              </w:rPr>
            </w:pPr>
            <w:r w:rsidRPr="4B049982">
              <w:rPr>
                <w:rFonts w:ascii="NTPreCursivefk" w:hAnsi="NTPreCursivefk"/>
                <w:sz w:val="24"/>
                <w:szCs w:val="24"/>
              </w:rPr>
              <w:t>B</w:t>
            </w:r>
            <w:r w:rsidR="00A91CA9" w:rsidRPr="4B049982">
              <w:rPr>
                <w:rFonts w:ascii="NTPreCursivefk" w:hAnsi="NTPreCursivefk"/>
                <w:sz w:val="24"/>
                <w:szCs w:val="24"/>
              </w:rPr>
              <w:t xml:space="preserve">eliefs and questions. </w:t>
            </w:r>
          </w:p>
        </w:tc>
        <w:tc>
          <w:tcPr>
            <w:tcW w:w="2126" w:type="dxa"/>
          </w:tcPr>
          <w:p w:rsidR="00A0101B" w:rsidRPr="00267DE8" w:rsidRDefault="00D45D7D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Religion family, community and prayer </w:t>
            </w:r>
          </w:p>
        </w:tc>
        <w:tc>
          <w:tcPr>
            <w:tcW w:w="2268" w:type="dxa"/>
          </w:tcPr>
          <w:p w:rsidR="00A91CA9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 xml:space="preserve">Worship and sacred places. </w:t>
            </w:r>
          </w:p>
          <w:p w:rsidR="00A0101B" w:rsidRPr="00C760FE" w:rsidRDefault="00A0101B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Easter</w:t>
            </w:r>
          </w:p>
        </w:tc>
        <w:tc>
          <w:tcPr>
            <w:tcW w:w="2507" w:type="dxa"/>
          </w:tcPr>
          <w:p w:rsidR="00A0101B" w:rsidRPr="00C760FE" w:rsidRDefault="2466BF2C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Inspirational People</w:t>
            </w:r>
          </w:p>
        </w:tc>
        <w:tc>
          <w:tcPr>
            <w:tcW w:w="2690" w:type="dxa"/>
          </w:tcPr>
          <w:p w:rsidR="00A0101B" w:rsidRPr="00C760FE" w:rsidRDefault="2466BF2C" w:rsidP="06A590E7">
            <w:pPr>
              <w:rPr>
                <w:rFonts w:ascii="NTPreCursivefk" w:hAnsi="NTPreCursivefk"/>
                <w:sz w:val="24"/>
                <w:szCs w:val="24"/>
              </w:rPr>
            </w:pPr>
            <w:r w:rsidRPr="06A590E7">
              <w:rPr>
                <w:rFonts w:ascii="NTPreCursivefk" w:hAnsi="NTPreCursivefk"/>
                <w:sz w:val="24"/>
                <w:szCs w:val="24"/>
              </w:rPr>
              <w:t>Inspirational People</w:t>
            </w:r>
          </w:p>
        </w:tc>
      </w:tr>
      <w:tr w:rsidR="00E451DA" w:rsidTr="29C8275C">
        <w:tc>
          <w:tcPr>
            <w:tcW w:w="1242" w:type="dxa"/>
            <w:tcBorders>
              <w:left w:val="triple" w:sz="4" w:space="0" w:color="auto"/>
            </w:tcBorders>
          </w:tcPr>
          <w:p w:rsidR="00E451DA" w:rsidRPr="00BA4000" w:rsidRDefault="00E451DA" w:rsidP="29C8275C">
            <w:pPr>
              <w:jc w:val="center"/>
              <w:rPr>
                <w:rFonts w:ascii="NTPreCursivefk" w:hAnsi="NTPreCursivefk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268" w:type="dxa"/>
          </w:tcPr>
          <w:p w:rsidR="00E451DA" w:rsidRPr="00AE2D2D" w:rsidRDefault="00E451DA" w:rsidP="00C760FE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410" w:type="dxa"/>
          </w:tcPr>
          <w:p w:rsidR="00E451DA" w:rsidRPr="00AE2D2D" w:rsidRDefault="00E451DA" w:rsidP="00C760FE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126" w:type="dxa"/>
          </w:tcPr>
          <w:p w:rsidR="00E451DA" w:rsidRPr="00267DE8" w:rsidRDefault="00E451DA" w:rsidP="00C760FE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268" w:type="dxa"/>
          </w:tcPr>
          <w:p w:rsidR="00E451DA" w:rsidRPr="00C760FE" w:rsidRDefault="00E451DA" w:rsidP="00C760FE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07" w:type="dxa"/>
          </w:tcPr>
          <w:p w:rsidR="00E451DA" w:rsidRPr="00A106E1" w:rsidRDefault="00E451DA" w:rsidP="00C760FE">
            <w:pPr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690" w:type="dxa"/>
          </w:tcPr>
          <w:p w:rsidR="00E451DA" w:rsidRPr="00C760FE" w:rsidRDefault="00E451DA" w:rsidP="00C760FE">
            <w:pPr>
              <w:rPr>
                <w:rFonts w:ascii="NTPreCursivefk" w:hAnsi="NTPreCursivefk"/>
                <w:sz w:val="24"/>
                <w:szCs w:val="24"/>
              </w:rPr>
            </w:pPr>
          </w:p>
        </w:tc>
      </w:tr>
    </w:tbl>
    <w:p w:rsidR="763D17C2" w:rsidRDefault="763D17C2"/>
    <w:p w:rsidR="00BA4000" w:rsidRPr="00BA4000" w:rsidRDefault="00BA4000" w:rsidP="763D17C2">
      <w:pPr>
        <w:jc w:val="center"/>
        <w:rPr>
          <w:rFonts w:ascii="NTPreCursivefk" w:hAnsi="NTPreCursivefk"/>
          <w:b/>
          <w:bCs/>
          <w:sz w:val="36"/>
          <w:szCs w:val="36"/>
          <w:u w:val="single"/>
        </w:rPr>
      </w:pPr>
    </w:p>
    <w:p w:rsidR="763D17C2" w:rsidRDefault="763D17C2" w:rsidP="763D17C2">
      <w:pPr>
        <w:jc w:val="center"/>
        <w:rPr>
          <w:rFonts w:ascii="NTPreCursivefk" w:hAnsi="NTPreCursivefk"/>
          <w:b/>
          <w:bCs/>
          <w:sz w:val="36"/>
          <w:szCs w:val="36"/>
          <w:u w:val="single"/>
        </w:rPr>
      </w:pPr>
    </w:p>
    <w:sectPr w:rsidR="763D17C2" w:rsidSect="00BA40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BA4000"/>
    <w:rsid w:val="000050C9"/>
    <w:rsid w:val="00007FBD"/>
    <w:rsid w:val="00037F38"/>
    <w:rsid w:val="000B69C6"/>
    <w:rsid w:val="00146BF5"/>
    <w:rsid w:val="001703DA"/>
    <w:rsid w:val="00176D05"/>
    <w:rsid w:val="001B1226"/>
    <w:rsid w:val="00267DE8"/>
    <w:rsid w:val="0029113E"/>
    <w:rsid w:val="002F62D0"/>
    <w:rsid w:val="00317ECA"/>
    <w:rsid w:val="00373B88"/>
    <w:rsid w:val="003A4CC3"/>
    <w:rsid w:val="004E1301"/>
    <w:rsid w:val="00551390"/>
    <w:rsid w:val="0055674A"/>
    <w:rsid w:val="005F4D33"/>
    <w:rsid w:val="00624802"/>
    <w:rsid w:val="006621B7"/>
    <w:rsid w:val="00663400"/>
    <w:rsid w:val="00745F17"/>
    <w:rsid w:val="00810954"/>
    <w:rsid w:val="00865D17"/>
    <w:rsid w:val="00977821"/>
    <w:rsid w:val="00983A08"/>
    <w:rsid w:val="00A0101B"/>
    <w:rsid w:val="00A037D2"/>
    <w:rsid w:val="00A106E1"/>
    <w:rsid w:val="00A91CA9"/>
    <w:rsid w:val="00AE2D2D"/>
    <w:rsid w:val="00B262B8"/>
    <w:rsid w:val="00B70A1F"/>
    <w:rsid w:val="00BA4000"/>
    <w:rsid w:val="00BC095F"/>
    <w:rsid w:val="00C760FE"/>
    <w:rsid w:val="00CD725D"/>
    <w:rsid w:val="00D45D7D"/>
    <w:rsid w:val="00D62638"/>
    <w:rsid w:val="00D65F45"/>
    <w:rsid w:val="00D8096B"/>
    <w:rsid w:val="00DE1106"/>
    <w:rsid w:val="00DF50C7"/>
    <w:rsid w:val="00E451DA"/>
    <w:rsid w:val="00F2167F"/>
    <w:rsid w:val="00F418ED"/>
    <w:rsid w:val="00F63DE8"/>
    <w:rsid w:val="00FF3014"/>
    <w:rsid w:val="0187B830"/>
    <w:rsid w:val="0257D9C0"/>
    <w:rsid w:val="02B01416"/>
    <w:rsid w:val="04142172"/>
    <w:rsid w:val="052E8F12"/>
    <w:rsid w:val="06A590E7"/>
    <w:rsid w:val="07BC0936"/>
    <w:rsid w:val="07CFBF5C"/>
    <w:rsid w:val="08563249"/>
    <w:rsid w:val="0A8AF10C"/>
    <w:rsid w:val="0C89E86E"/>
    <w:rsid w:val="0DF14969"/>
    <w:rsid w:val="14187496"/>
    <w:rsid w:val="142D701C"/>
    <w:rsid w:val="161928D8"/>
    <w:rsid w:val="16A6D97C"/>
    <w:rsid w:val="183C8094"/>
    <w:rsid w:val="19D850F5"/>
    <w:rsid w:val="1B8EE334"/>
    <w:rsid w:val="1E2A52C0"/>
    <w:rsid w:val="1E6B242B"/>
    <w:rsid w:val="20B24790"/>
    <w:rsid w:val="21340202"/>
    <w:rsid w:val="227B59DA"/>
    <w:rsid w:val="2466BF2C"/>
    <w:rsid w:val="246BA2C4"/>
    <w:rsid w:val="29C8275C"/>
    <w:rsid w:val="2C425F70"/>
    <w:rsid w:val="2D0D8BB6"/>
    <w:rsid w:val="2D4EC835"/>
    <w:rsid w:val="2D838B2D"/>
    <w:rsid w:val="2FCD1D41"/>
    <w:rsid w:val="30936932"/>
    <w:rsid w:val="30A051F6"/>
    <w:rsid w:val="31CBC427"/>
    <w:rsid w:val="320EF204"/>
    <w:rsid w:val="32452E85"/>
    <w:rsid w:val="33A322E3"/>
    <w:rsid w:val="3614C15A"/>
    <w:rsid w:val="37514044"/>
    <w:rsid w:val="3971FAF1"/>
    <w:rsid w:val="3A2B20B7"/>
    <w:rsid w:val="3A501E18"/>
    <w:rsid w:val="3A5E12C9"/>
    <w:rsid w:val="3AE75843"/>
    <w:rsid w:val="3B2C71B4"/>
    <w:rsid w:val="3BB17837"/>
    <w:rsid w:val="3BF9E32A"/>
    <w:rsid w:val="3CA99BB3"/>
    <w:rsid w:val="3D6679EE"/>
    <w:rsid w:val="3FE13C75"/>
    <w:rsid w:val="426924AE"/>
    <w:rsid w:val="4318DD37"/>
    <w:rsid w:val="43A197AF"/>
    <w:rsid w:val="44776C8C"/>
    <w:rsid w:val="46648179"/>
    <w:rsid w:val="49FAD8A3"/>
    <w:rsid w:val="4B049982"/>
    <w:rsid w:val="4CE65365"/>
    <w:rsid w:val="4D43686F"/>
    <w:rsid w:val="4E3C8202"/>
    <w:rsid w:val="4E7C8682"/>
    <w:rsid w:val="4E8223C6"/>
    <w:rsid w:val="50AB87C6"/>
    <w:rsid w:val="51B9C488"/>
    <w:rsid w:val="51F4232D"/>
    <w:rsid w:val="52475827"/>
    <w:rsid w:val="54C772ED"/>
    <w:rsid w:val="54E31CE6"/>
    <w:rsid w:val="55081C6A"/>
    <w:rsid w:val="57EC2E74"/>
    <w:rsid w:val="589EB689"/>
    <w:rsid w:val="5D00C554"/>
    <w:rsid w:val="5D695BDF"/>
    <w:rsid w:val="5DA641DF"/>
    <w:rsid w:val="60B61FE4"/>
    <w:rsid w:val="62916D22"/>
    <w:rsid w:val="630C2077"/>
    <w:rsid w:val="647AB62D"/>
    <w:rsid w:val="65C1D9FA"/>
    <w:rsid w:val="65C37D48"/>
    <w:rsid w:val="66AF9520"/>
    <w:rsid w:val="66F01789"/>
    <w:rsid w:val="685DCE7C"/>
    <w:rsid w:val="6A85B011"/>
    <w:rsid w:val="6D056BDC"/>
    <w:rsid w:val="6D154ABC"/>
    <w:rsid w:val="6D1ED6A4"/>
    <w:rsid w:val="6D86CE9D"/>
    <w:rsid w:val="6E087016"/>
    <w:rsid w:val="6ECE681A"/>
    <w:rsid w:val="6F6A5F8E"/>
    <w:rsid w:val="6F8D5415"/>
    <w:rsid w:val="700F0E87"/>
    <w:rsid w:val="703D4F09"/>
    <w:rsid w:val="708FD816"/>
    <w:rsid w:val="71AADEE8"/>
    <w:rsid w:val="722CD1BC"/>
    <w:rsid w:val="73326797"/>
    <w:rsid w:val="751AB2A5"/>
    <w:rsid w:val="75BE3666"/>
    <w:rsid w:val="763D17C2"/>
    <w:rsid w:val="775D6370"/>
    <w:rsid w:val="7810DA04"/>
    <w:rsid w:val="79065FF1"/>
    <w:rsid w:val="79552982"/>
    <w:rsid w:val="79E8D291"/>
    <w:rsid w:val="7AE155CC"/>
    <w:rsid w:val="7B64D415"/>
    <w:rsid w:val="7C2B881E"/>
    <w:rsid w:val="7DC5A51B"/>
    <w:rsid w:val="7DDD7837"/>
    <w:rsid w:val="7E4E5D20"/>
    <w:rsid w:val="7FBBB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0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40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267DE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91C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003119DCA39D40B6012312586FF4E4" ma:contentTypeVersion="20" ma:contentTypeDescription="Create a new document." ma:contentTypeScope="" ma:versionID="0a241a1f7bd47beb0572bd86a76ca926">
  <xsd:schema xmlns:xsd="http://www.w3.org/2001/XMLSchema" xmlns:xs="http://www.w3.org/2001/XMLSchema" xmlns:p="http://schemas.microsoft.com/office/2006/metadata/properties" xmlns:ns2="c4cc6aa1-5f15-4c4c-b20b-7f14e78bc961" xmlns:ns3="f8dbe4f6-53fb-45da-820a-920a3968dc12" targetNamespace="http://schemas.microsoft.com/office/2006/metadata/properties" ma:root="true" ma:fieldsID="36387771f872362c7028cd6630918708" ns2:_="" ns3:_="">
    <xsd:import namespace="c4cc6aa1-5f15-4c4c-b20b-7f14e78bc961"/>
    <xsd:import namespace="f8dbe4f6-53fb-45da-820a-920a3968dc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timecreated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cc6aa1-5f15-4c4c-b20b-7f14e78bc9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timecreated" ma:index="20" nillable="true" ma:displayName="time created " ma:format="DateTime" ma:internalName="timecreated">
      <xsd:simpleType>
        <xsd:restriction base="dms:DateTim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42062447-4ae2-496c-83a9-c1be591828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be4f6-53fb-45da-820a-920a3968dc1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891cc64-b433-476a-85bd-48c5b36676be}" ma:internalName="TaxCatchAll" ma:showField="CatchAllData" ma:web="f8dbe4f6-53fb-45da-820a-920a3968dc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mecreated xmlns="c4cc6aa1-5f15-4c4c-b20b-7f14e78bc961" xsi:nil="true"/>
    <lcf76f155ced4ddcb4097134ff3c332f xmlns="c4cc6aa1-5f15-4c4c-b20b-7f14e78bc961">
      <Terms xmlns="http://schemas.microsoft.com/office/infopath/2007/PartnerControls"/>
    </lcf76f155ced4ddcb4097134ff3c332f>
    <TaxCatchAll xmlns="f8dbe4f6-53fb-45da-820a-920a3968dc12" xsi:nil="true"/>
  </documentManagement>
</p:properties>
</file>

<file path=customXml/itemProps1.xml><?xml version="1.0" encoding="utf-8"?>
<ds:datastoreItem xmlns:ds="http://schemas.openxmlformats.org/officeDocument/2006/customXml" ds:itemID="{CC462251-E2BE-4F66-9452-C75493635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cc6aa1-5f15-4c4c-b20b-7f14e78bc961"/>
    <ds:schemaRef ds:uri="f8dbe4f6-53fb-45da-820a-920a3968dc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C4446B-CE8A-4540-9AB1-D4183F06E1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BDF84A-EA21-4E29-87B3-3FB5BB5F74E6}">
  <ds:schemaRefs>
    <ds:schemaRef ds:uri="http://schemas.microsoft.com/office/2006/metadata/properties"/>
    <ds:schemaRef ds:uri="http://schemas.microsoft.com/office/infopath/2007/PartnerControls"/>
    <ds:schemaRef ds:uri="c4cc6aa1-5f15-4c4c-b20b-7f14e78bc961"/>
    <ds:schemaRef ds:uri="f8dbe4f6-53fb-45da-820a-920a3968dc1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2121</Characters>
  <Application>Microsoft Office Word</Application>
  <DocSecurity>0</DocSecurity>
  <Lines>17</Lines>
  <Paragraphs>4</Paragraphs>
  <ScaleCrop>false</ScaleCrop>
  <Company>HP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L. Pope</cp:lastModifiedBy>
  <cp:revision>2</cp:revision>
  <cp:lastPrinted>2022-07-14T10:55:00Z</cp:lastPrinted>
  <dcterms:created xsi:type="dcterms:W3CDTF">2023-09-07T18:02:00Z</dcterms:created>
  <dcterms:modified xsi:type="dcterms:W3CDTF">2023-09-07T18:02:00Z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0x010100EC003119DCA39D40B6012312586FF4E4</vt:lpwstr>
  </property>
  <property fmtid="{D5CDD505-2E9C-101B-9397-08002B2CF9AE}" pid="3" name="MediaServiceImageTags">
    <vt:lpwstr/>
  </property>
</Properties>
</file>